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662AA" w14:textId="77777777" w:rsidR="00222386" w:rsidRPr="0063048B" w:rsidRDefault="00222386" w:rsidP="00222386">
      <w:pPr>
        <w:spacing w:after="0"/>
        <w:ind w:left="-270" w:firstLine="1620"/>
        <w:rPr>
          <w:b/>
          <w:sz w:val="28"/>
          <w:szCs w:val="28"/>
        </w:rPr>
      </w:pPr>
      <w:r w:rsidRPr="003D11DB">
        <w:rPr>
          <w:noProof/>
        </w:rPr>
        <w:drawing>
          <wp:anchor distT="0" distB="0" distL="114300" distR="114300" simplePos="0" relativeHeight="251660288" behindDoc="0" locked="0" layoutInCell="1" allowOverlap="1" wp14:anchorId="3F6662B4" wp14:editId="3F6662B5">
            <wp:simplePos x="0" y="0"/>
            <wp:positionH relativeFrom="margin">
              <wp:align>left</wp:align>
            </wp:positionH>
            <wp:positionV relativeFrom="paragraph">
              <wp:posOffset>238125</wp:posOffset>
            </wp:positionV>
            <wp:extent cx="1842135" cy="1265555"/>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094" t="23565" r="11503" b="24583"/>
                    <a:stretch/>
                  </pic:blipFill>
                  <pic:spPr bwMode="auto">
                    <a:xfrm>
                      <a:off x="0" y="0"/>
                      <a:ext cx="1842135" cy="1265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sz w:val="28"/>
          <w:szCs w:val="28"/>
        </w:rPr>
        <w:tab/>
      </w:r>
      <w:r>
        <w:rPr>
          <w:b/>
          <w:sz w:val="28"/>
          <w:szCs w:val="28"/>
        </w:rPr>
        <w:tab/>
      </w:r>
      <w:r>
        <w:rPr>
          <w:b/>
          <w:sz w:val="28"/>
          <w:szCs w:val="28"/>
        </w:rPr>
        <w:tab/>
      </w:r>
      <w:r>
        <w:rPr>
          <w:b/>
          <w:sz w:val="28"/>
          <w:szCs w:val="28"/>
        </w:rPr>
        <w:tab/>
        <w:t xml:space="preserve">   </w:t>
      </w:r>
      <w:r w:rsidRPr="00571FEB">
        <w:rPr>
          <w:b/>
          <w:sz w:val="28"/>
          <w:szCs w:val="28"/>
        </w:rPr>
        <w:t>The New York City Department of Education</w:t>
      </w:r>
    </w:p>
    <w:p w14:paraId="3F6662AB" w14:textId="0F3B981B" w:rsidR="00222386" w:rsidRDefault="00F814F2" w:rsidP="00222386">
      <w:pPr>
        <w:spacing w:after="0"/>
        <w:ind w:left="2160" w:firstLine="720"/>
        <w:rPr>
          <w:b/>
          <w:u w:val="single"/>
        </w:rPr>
      </w:pPr>
      <w:r>
        <w:rPr>
          <w:b/>
          <w:i/>
          <w:u w:val="single"/>
        </w:rPr>
        <w:t>Melissa Aviles-Ramos</w:t>
      </w:r>
      <w:r w:rsidR="00222386" w:rsidRPr="0063048B">
        <w:rPr>
          <w:b/>
          <w:i/>
          <w:u w:val="single"/>
        </w:rPr>
        <w:t>, Chancellor</w:t>
      </w:r>
      <w:r w:rsidR="00222386" w:rsidRPr="0063048B">
        <w:rPr>
          <w:b/>
          <w:u w:val="single"/>
        </w:rPr>
        <w:t>______________________________</w:t>
      </w:r>
    </w:p>
    <w:p w14:paraId="3F6662AC" w14:textId="77777777" w:rsidR="00222386" w:rsidRDefault="00222386" w:rsidP="00222386">
      <w:pPr>
        <w:spacing w:after="0"/>
        <w:ind w:left="2160" w:firstLine="720"/>
      </w:pPr>
      <w:r>
        <w:t>Talented and Gifted School for Young Scholars (04M012)</w:t>
      </w:r>
    </w:p>
    <w:p w14:paraId="3F6662AD" w14:textId="77777777" w:rsidR="00222386" w:rsidRDefault="007B27AB" w:rsidP="00222386">
      <w:pPr>
        <w:spacing w:after="0"/>
        <w:ind w:left="2160" w:firstLine="720"/>
      </w:pPr>
      <w:r>
        <w:t>Jonathan Dascal, Principal</w:t>
      </w:r>
    </w:p>
    <w:p w14:paraId="3F6662AE" w14:textId="77777777" w:rsidR="00222386" w:rsidRDefault="00222386" w:rsidP="00222386">
      <w:pPr>
        <w:spacing w:after="0"/>
        <w:ind w:left="2160" w:firstLine="720"/>
      </w:pPr>
      <w:r>
        <w:t>Jennifer Cosme, Assistant Principal</w:t>
      </w:r>
    </w:p>
    <w:p w14:paraId="3F6662AF" w14:textId="77777777" w:rsidR="00222386" w:rsidRDefault="00222386" w:rsidP="00222386">
      <w:pPr>
        <w:spacing w:after="0"/>
        <w:ind w:left="2160" w:firstLine="720"/>
      </w:pPr>
      <w:r w:rsidRPr="00667563">
        <w:t>240 East 109</w:t>
      </w:r>
      <w:r w:rsidRPr="00667563">
        <w:rPr>
          <w:vertAlign w:val="superscript"/>
        </w:rPr>
        <w:t>th</w:t>
      </w:r>
      <w:r w:rsidRPr="00667563">
        <w:t xml:space="preserve"> Street New York, NY 10029</w:t>
      </w:r>
    </w:p>
    <w:p w14:paraId="3F6662B0" w14:textId="77777777" w:rsidR="00222386" w:rsidRDefault="00222386" w:rsidP="00222386">
      <w:pPr>
        <w:spacing w:after="0"/>
        <w:ind w:left="2880"/>
      </w:pPr>
      <w:r>
        <w:tab/>
        <w:t xml:space="preserve">    </w:t>
      </w:r>
      <w:r w:rsidRPr="00667563">
        <w:t>Telephone: (21</w:t>
      </w:r>
      <w:r>
        <w:t>2) 860-6003</w:t>
      </w:r>
      <w:r>
        <w:tab/>
        <w:t>Fax</w:t>
      </w:r>
      <w:proofErr w:type="gramStart"/>
      <w:r>
        <w:t>:  (</w:t>
      </w:r>
      <w:proofErr w:type="gramEnd"/>
      <w:r>
        <w:t>212) 360-4716</w:t>
      </w:r>
    </w:p>
    <w:p w14:paraId="3F6662B1" w14:textId="77777777" w:rsidR="00222386" w:rsidRDefault="00222386" w:rsidP="00222386">
      <w:pPr>
        <w:tabs>
          <w:tab w:val="left" w:pos="2880"/>
        </w:tabs>
        <w:spacing w:after="0"/>
        <w:ind w:left="2160"/>
      </w:pPr>
      <w:r>
        <w:tab/>
        <w:t xml:space="preserve">    </w:t>
      </w:r>
      <w:hyperlink r:id="rId6" w:history="1">
        <w:r w:rsidRPr="00D50BCA">
          <w:rPr>
            <w:rStyle w:val="Hyperlink"/>
          </w:rPr>
          <w:t>www.tagscholars.com</w:t>
        </w:r>
      </w:hyperlink>
    </w:p>
    <w:p w14:paraId="06B2CC93" w14:textId="1156CCE4" w:rsidR="00397C0E" w:rsidRPr="00397C0E" w:rsidRDefault="00222386" w:rsidP="00397C0E">
      <w:pPr>
        <w:tabs>
          <w:tab w:val="left" w:pos="1020"/>
        </w:tabs>
        <w:ind w:left="7620"/>
        <w:rPr>
          <w:rFonts w:cstheme="minorHAnsi"/>
          <w:sz w:val="24"/>
          <w:szCs w:val="24"/>
          <w:bdr w:val="none" w:sz="0" w:space="0" w:color="auto" w:frame="1"/>
        </w:rPr>
      </w:pPr>
      <w:r>
        <w:br w:type="textWrapping" w:clear="all"/>
      </w:r>
      <w:r w:rsidR="00487D8F">
        <w:rPr>
          <w:rFonts w:cstheme="minorHAnsi"/>
          <w:color w:val="000000"/>
          <w:sz w:val="24"/>
          <w:szCs w:val="24"/>
        </w:rPr>
        <w:t>Wednesday</w:t>
      </w:r>
      <w:r w:rsidR="00397C0E" w:rsidRPr="00397C0E">
        <w:rPr>
          <w:rFonts w:cstheme="minorHAnsi"/>
          <w:color w:val="000000"/>
          <w:sz w:val="24"/>
          <w:szCs w:val="24"/>
        </w:rPr>
        <w:t>, February 1</w:t>
      </w:r>
      <w:r w:rsidR="00487D8F">
        <w:rPr>
          <w:rFonts w:cstheme="minorHAnsi"/>
          <w:color w:val="000000"/>
          <w:sz w:val="24"/>
          <w:szCs w:val="24"/>
        </w:rPr>
        <w:t>2</w:t>
      </w:r>
      <w:r w:rsidR="00397C0E" w:rsidRPr="00397C0E">
        <w:rPr>
          <w:rFonts w:cstheme="minorHAnsi"/>
          <w:color w:val="000000"/>
          <w:sz w:val="24"/>
          <w:szCs w:val="24"/>
          <w:vertAlign w:val="superscript"/>
        </w:rPr>
        <w:t>th</w:t>
      </w:r>
      <w:r w:rsidR="00397C0E" w:rsidRPr="00397C0E">
        <w:rPr>
          <w:rFonts w:cstheme="minorHAnsi"/>
          <w:color w:val="000000"/>
          <w:sz w:val="24"/>
          <w:szCs w:val="24"/>
        </w:rPr>
        <w:t>, 2025</w:t>
      </w:r>
    </w:p>
    <w:p w14:paraId="145EDF46" w14:textId="77777777" w:rsidR="00397C0E" w:rsidRPr="00397C0E" w:rsidRDefault="00397C0E" w:rsidP="00397C0E">
      <w:pPr>
        <w:pStyle w:val="NormalWeb"/>
        <w:spacing w:before="0" w:beforeAutospacing="0" w:after="0" w:afterAutospacing="0"/>
        <w:rPr>
          <w:rFonts w:asciiTheme="minorHAnsi" w:hAnsiTheme="minorHAnsi" w:cstheme="minorHAnsi"/>
        </w:rPr>
      </w:pPr>
      <w:r w:rsidRPr="00397C0E">
        <w:rPr>
          <w:rFonts w:asciiTheme="minorHAnsi" w:hAnsiTheme="minorHAnsi" w:cstheme="minorHAnsi"/>
          <w:color w:val="000000"/>
        </w:rPr>
        <w:t>Dear TAG Families,</w:t>
      </w:r>
    </w:p>
    <w:p w14:paraId="16A838EE" w14:textId="77777777" w:rsidR="00397C0E" w:rsidRPr="00397C0E" w:rsidRDefault="00397C0E" w:rsidP="00397C0E">
      <w:pPr>
        <w:rPr>
          <w:rFonts w:cstheme="minorHAnsi"/>
          <w:sz w:val="24"/>
          <w:szCs w:val="24"/>
        </w:rPr>
      </w:pPr>
    </w:p>
    <w:p w14:paraId="4E9CB44A" w14:textId="49FEF728" w:rsidR="00397C0E" w:rsidRPr="00397C0E" w:rsidRDefault="00397C0E" w:rsidP="00397C0E">
      <w:pPr>
        <w:pStyle w:val="NormalWeb"/>
        <w:spacing w:before="0" w:beforeAutospacing="0" w:after="0" w:afterAutospacing="0"/>
        <w:rPr>
          <w:rFonts w:asciiTheme="minorHAnsi" w:hAnsiTheme="minorHAnsi" w:cstheme="minorHAnsi"/>
        </w:rPr>
      </w:pPr>
      <w:r w:rsidRPr="00397C0E">
        <w:rPr>
          <w:rFonts w:asciiTheme="minorHAnsi" w:hAnsiTheme="minorHAnsi" w:cstheme="minorHAnsi"/>
          <w:color w:val="000000"/>
        </w:rPr>
        <w:t>We hope this letter finds you well. Spring Parent/Teacher Conferences will be on Thursday, March 6</w:t>
      </w:r>
      <w:proofErr w:type="gramStart"/>
      <w:r w:rsidRPr="00397C0E">
        <w:rPr>
          <w:rFonts w:asciiTheme="minorHAnsi" w:hAnsiTheme="minorHAnsi" w:cstheme="minorHAnsi"/>
          <w:color w:val="000000"/>
          <w:vertAlign w:val="superscript"/>
        </w:rPr>
        <w:t>th</w:t>
      </w:r>
      <w:r w:rsidRPr="00397C0E">
        <w:rPr>
          <w:rFonts w:asciiTheme="minorHAnsi" w:hAnsiTheme="minorHAnsi" w:cstheme="minorHAnsi"/>
          <w:color w:val="000000"/>
        </w:rPr>
        <w:t>,  2025</w:t>
      </w:r>
      <w:proofErr w:type="gramEnd"/>
      <w:r w:rsidRPr="00397C0E">
        <w:rPr>
          <w:rFonts w:asciiTheme="minorHAnsi" w:hAnsiTheme="minorHAnsi" w:cstheme="minorHAnsi"/>
          <w:color w:val="000000"/>
        </w:rPr>
        <w:t xml:space="preserve">. The afternoon conferences will be held from 1:30 pm- 3:30 pm. The evening conferences will be held from 4:30pm- 7:30 pm. All conferences will be held </w:t>
      </w:r>
      <w:r w:rsidRPr="00397C0E">
        <w:rPr>
          <w:rFonts w:asciiTheme="minorHAnsi" w:hAnsiTheme="minorHAnsi" w:cstheme="minorHAnsi"/>
          <w:b/>
          <w:bCs/>
          <w:color w:val="000000"/>
          <w:highlight w:val="yellow"/>
        </w:rPr>
        <w:t>virtually on Zoom, by appointment only</w:t>
      </w:r>
      <w:r w:rsidR="00487D8F">
        <w:rPr>
          <w:rFonts w:asciiTheme="minorHAnsi" w:hAnsiTheme="minorHAnsi" w:cstheme="minorHAnsi"/>
          <w:b/>
          <w:bCs/>
          <w:color w:val="000000"/>
          <w:highlight w:val="yellow"/>
        </w:rPr>
        <w:t xml:space="preserve"> </w:t>
      </w:r>
      <w:proofErr w:type="gramStart"/>
      <w:r w:rsidRPr="00397C0E">
        <w:rPr>
          <w:rFonts w:asciiTheme="minorHAnsi" w:hAnsiTheme="minorHAnsi" w:cstheme="minorHAnsi"/>
          <w:b/>
          <w:bCs/>
          <w:color w:val="000000"/>
          <w:highlight w:val="yellow"/>
        </w:rPr>
        <w:t>( directions</w:t>
      </w:r>
      <w:proofErr w:type="gramEnd"/>
      <w:r w:rsidRPr="00397C0E">
        <w:rPr>
          <w:rFonts w:asciiTheme="minorHAnsi" w:hAnsiTheme="minorHAnsi" w:cstheme="minorHAnsi"/>
          <w:b/>
          <w:bCs/>
          <w:color w:val="000000"/>
          <w:highlight w:val="yellow"/>
        </w:rPr>
        <w:t xml:space="preserve"> for scheduling your appointment can be found on the next page)</w:t>
      </w:r>
      <w:r w:rsidRPr="00397C0E">
        <w:rPr>
          <w:rFonts w:asciiTheme="minorHAnsi" w:hAnsiTheme="minorHAnsi" w:cstheme="minorHAnsi"/>
          <w:color w:val="000000"/>
          <w:highlight w:val="yellow"/>
        </w:rPr>
        <w:t>.</w:t>
      </w:r>
      <w:r w:rsidRPr="00397C0E">
        <w:rPr>
          <w:rFonts w:asciiTheme="minorHAnsi" w:hAnsiTheme="minorHAnsi" w:cstheme="minorHAnsi"/>
          <w:color w:val="000000"/>
        </w:rPr>
        <w:t xml:space="preserve"> </w:t>
      </w:r>
    </w:p>
    <w:p w14:paraId="6CBD4CB4" w14:textId="77777777" w:rsidR="00397C0E" w:rsidRPr="00397C0E" w:rsidRDefault="00397C0E" w:rsidP="00397C0E">
      <w:pPr>
        <w:rPr>
          <w:rFonts w:cstheme="minorHAnsi"/>
          <w:sz w:val="24"/>
          <w:szCs w:val="24"/>
        </w:rPr>
      </w:pPr>
    </w:p>
    <w:p w14:paraId="35347CB8" w14:textId="77777777" w:rsidR="00397C0E" w:rsidRPr="00397C0E" w:rsidRDefault="00397C0E" w:rsidP="00397C0E">
      <w:pPr>
        <w:pStyle w:val="NormalWeb"/>
        <w:spacing w:before="0" w:beforeAutospacing="0" w:after="0" w:afterAutospacing="0"/>
        <w:rPr>
          <w:rFonts w:asciiTheme="minorHAnsi" w:hAnsiTheme="minorHAnsi" w:cstheme="minorHAnsi"/>
        </w:rPr>
      </w:pPr>
      <w:r w:rsidRPr="00397C0E">
        <w:rPr>
          <w:rFonts w:asciiTheme="minorHAnsi" w:hAnsiTheme="minorHAnsi" w:cstheme="minorHAnsi"/>
          <w:color w:val="201F1E"/>
          <w:shd w:val="clear" w:color="auto" w:fill="FFFFFF"/>
        </w:rPr>
        <w:t>We will not be giving out report cards or progress reports. Teachers will be sharing their observations of your child’s progress and providing next steps. Report cards will be distributed later in March.   If you need additional time or information after your conference, please reach out directly to the teacher(s) you need to speak with to make an appointment.</w:t>
      </w:r>
    </w:p>
    <w:p w14:paraId="39A164E7" w14:textId="77777777" w:rsidR="00397C0E" w:rsidRPr="00397C0E" w:rsidRDefault="00397C0E" w:rsidP="00397C0E">
      <w:pPr>
        <w:rPr>
          <w:rFonts w:cstheme="minorHAnsi"/>
          <w:sz w:val="24"/>
          <w:szCs w:val="24"/>
        </w:rPr>
      </w:pPr>
    </w:p>
    <w:p w14:paraId="7FA8C562" w14:textId="77777777" w:rsidR="00397C0E" w:rsidRPr="00397C0E" w:rsidRDefault="00397C0E" w:rsidP="00397C0E">
      <w:pPr>
        <w:rPr>
          <w:rFonts w:cstheme="minorHAnsi"/>
          <w:sz w:val="24"/>
          <w:szCs w:val="24"/>
        </w:rPr>
      </w:pPr>
      <w:r w:rsidRPr="00397C0E">
        <w:rPr>
          <w:rFonts w:cstheme="minorHAnsi"/>
          <w:sz w:val="24"/>
          <w:szCs w:val="24"/>
        </w:rPr>
        <w:t xml:space="preserve">Please remember that as per community vote, this will be a non-attendance day for students.  Teachers will have professional development from 8:05am-11:25am.  Please note that if you must send your child to school on this day that there is no bus </w:t>
      </w:r>
      <w:proofErr w:type="gramStart"/>
      <w:r w:rsidRPr="00397C0E">
        <w:rPr>
          <w:rFonts w:cstheme="minorHAnsi"/>
          <w:sz w:val="24"/>
          <w:szCs w:val="24"/>
        </w:rPr>
        <w:t>service</w:t>
      </w:r>
      <w:proofErr w:type="gramEnd"/>
      <w:r w:rsidRPr="00397C0E">
        <w:rPr>
          <w:rFonts w:cstheme="minorHAnsi"/>
          <w:sz w:val="24"/>
          <w:szCs w:val="24"/>
        </w:rPr>
        <w:t xml:space="preserve"> and your child must be picked up at 11:25am.  We will send home a google form for you to fill out if you need to send your child to school on this day.</w:t>
      </w:r>
    </w:p>
    <w:p w14:paraId="08A94E25" w14:textId="77777777" w:rsidR="00397C0E" w:rsidRPr="00311379" w:rsidRDefault="00397C0E" w:rsidP="00397C0E"/>
    <w:p w14:paraId="62279990" w14:textId="77777777" w:rsidR="00397C0E" w:rsidRPr="00311379" w:rsidRDefault="00397C0E" w:rsidP="00397C0E">
      <w:pPr>
        <w:pStyle w:val="NormalWeb"/>
        <w:spacing w:before="0" w:beforeAutospacing="0" w:after="0" w:afterAutospacing="0"/>
      </w:pPr>
      <w:r w:rsidRPr="00311379">
        <w:rPr>
          <w:b/>
          <w:bCs/>
          <w:color w:val="000000"/>
          <w:highlight w:val="yellow"/>
          <w:u w:val="single"/>
        </w:rPr>
        <w:t>Kindergarten-Fourth Grade (K-4) Parent-Teacher Conferences</w:t>
      </w:r>
    </w:p>
    <w:p w14:paraId="243B0507" w14:textId="77777777" w:rsidR="00397C0E" w:rsidRPr="00311379" w:rsidRDefault="00397C0E" w:rsidP="00397C0E"/>
    <w:p w14:paraId="073C9D9C" w14:textId="77777777" w:rsidR="00397C0E" w:rsidRPr="00311379" w:rsidRDefault="00397C0E" w:rsidP="00397C0E">
      <w:pPr>
        <w:pStyle w:val="NormalWeb"/>
        <w:numPr>
          <w:ilvl w:val="0"/>
          <w:numId w:val="1"/>
        </w:numPr>
        <w:spacing w:before="0" w:beforeAutospacing="0" w:after="0" w:afterAutospacing="0"/>
        <w:textAlignment w:val="baseline"/>
        <w:rPr>
          <w:color w:val="000000"/>
        </w:rPr>
      </w:pPr>
      <w:r w:rsidRPr="00311379">
        <w:rPr>
          <w:color w:val="000000"/>
        </w:rPr>
        <w:t>Teachers will be meeting with the families of their homeroom students by appointment, only.</w:t>
      </w:r>
    </w:p>
    <w:p w14:paraId="3B7728C3" w14:textId="77777777" w:rsidR="00397C0E" w:rsidRPr="00311379" w:rsidRDefault="00397C0E" w:rsidP="00397C0E">
      <w:pPr>
        <w:pStyle w:val="NormalWeb"/>
        <w:spacing w:before="0" w:beforeAutospacing="0" w:after="0" w:afterAutospacing="0"/>
      </w:pPr>
      <w:r w:rsidRPr="00311379">
        <w:rPr>
          <w:b/>
          <w:bCs/>
          <w:color w:val="000000"/>
          <w:highlight w:val="yellow"/>
          <w:u w:val="single"/>
        </w:rPr>
        <w:t>Fifth Grade -Eighth Grade (5-8) Parent-Teacher Conferences</w:t>
      </w:r>
    </w:p>
    <w:p w14:paraId="6563986E" w14:textId="77777777" w:rsidR="00397C0E" w:rsidRPr="00311379" w:rsidRDefault="00397C0E" w:rsidP="00397C0E"/>
    <w:p w14:paraId="38DB9AC3" w14:textId="61071C67" w:rsidR="00397C0E" w:rsidRPr="00311379" w:rsidRDefault="00397C0E" w:rsidP="00397C0E">
      <w:pPr>
        <w:pStyle w:val="NormalWeb"/>
        <w:spacing w:before="0" w:beforeAutospacing="0" w:after="0" w:afterAutospacing="0"/>
      </w:pPr>
      <w:r w:rsidRPr="00311379">
        <w:rPr>
          <w:color w:val="000000"/>
        </w:rPr>
        <w:t> </w:t>
      </w:r>
      <w:proofErr w:type="gramStart"/>
      <w:r w:rsidRPr="00311379">
        <w:rPr>
          <w:color w:val="000000"/>
        </w:rPr>
        <w:t>In order to</w:t>
      </w:r>
      <w:proofErr w:type="gramEnd"/>
      <w:r w:rsidRPr="00311379">
        <w:rPr>
          <w:color w:val="000000"/>
        </w:rPr>
        <w:t xml:space="preserve"> accommodate the large number of families in grades 5-8, </w:t>
      </w:r>
      <w:r w:rsidRPr="00311379">
        <w:rPr>
          <w:b/>
          <w:bCs/>
          <w:color w:val="FF0000"/>
          <w:highlight w:val="yellow"/>
          <w:u w:val="single"/>
          <w:shd w:val="clear" w:color="auto" w:fill="FFFFFF"/>
        </w:rPr>
        <w:t>we are having our families make an appointment to meet with their child’s homeroom teacher only</w:t>
      </w:r>
      <w:r w:rsidRPr="00311379">
        <w:rPr>
          <w:b/>
          <w:bCs/>
          <w:color w:val="FF0000"/>
          <w:shd w:val="clear" w:color="auto" w:fill="FFFFFF"/>
        </w:rPr>
        <w:t xml:space="preserve"> </w:t>
      </w:r>
      <w:r w:rsidRPr="00311379">
        <w:rPr>
          <w:color w:val="201F1E"/>
          <w:shd w:val="clear" w:color="auto" w:fill="FFFFFF"/>
        </w:rPr>
        <w:t xml:space="preserve">on Thursday, </w:t>
      </w:r>
      <w:r w:rsidR="00487D8F">
        <w:rPr>
          <w:color w:val="201F1E"/>
          <w:shd w:val="clear" w:color="auto" w:fill="FFFFFF"/>
        </w:rPr>
        <w:t>March 6th</w:t>
      </w:r>
      <w:r>
        <w:rPr>
          <w:color w:val="201F1E"/>
          <w:shd w:val="clear" w:color="auto" w:fill="FFFFFF"/>
        </w:rPr>
        <w:t xml:space="preserve">. </w:t>
      </w:r>
      <w:r w:rsidRPr="00311379">
        <w:rPr>
          <w:color w:val="201F1E"/>
          <w:shd w:val="clear" w:color="auto" w:fill="FFFFFF"/>
        </w:rPr>
        <w:t xml:space="preserve"> Your child’s homeroom teacher will share how your child is doing overall across the core subject areas. If you are not sure what homeroom your child is in, please ask your child or contact parent coordinator, Ms. B.  </w:t>
      </w:r>
    </w:p>
    <w:p w14:paraId="5BCD0CC5" w14:textId="77777777" w:rsidR="00397C0E" w:rsidRPr="00311379" w:rsidRDefault="00397C0E" w:rsidP="00397C0E"/>
    <w:p w14:paraId="646FCAEA" w14:textId="77777777" w:rsidR="00397C0E" w:rsidRDefault="00397C0E" w:rsidP="00397C0E">
      <w:pPr>
        <w:pStyle w:val="NormalWeb"/>
        <w:spacing w:before="0" w:beforeAutospacing="0" w:after="0" w:afterAutospacing="0"/>
        <w:rPr>
          <w:b/>
          <w:bCs/>
          <w:color w:val="000000"/>
          <w:u w:val="single"/>
        </w:rPr>
      </w:pPr>
      <w:r w:rsidRPr="00311379">
        <w:rPr>
          <w:b/>
          <w:bCs/>
          <w:color w:val="000000"/>
          <w:u w:val="single"/>
        </w:rPr>
        <w:t>Cluster Teachers</w:t>
      </w:r>
    </w:p>
    <w:p w14:paraId="73FA6BA2" w14:textId="77777777" w:rsidR="00397C0E" w:rsidRPr="00311379" w:rsidRDefault="00397C0E" w:rsidP="00397C0E">
      <w:pPr>
        <w:pStyle w:val="NormalWeb"/>
        <w:spacing w:before="0" w:beforeAutospacing="0" w:after="0" w:afterAutospacing="0"/>
      </w:pPr>
    </w:p>
    <w:p w14:paraId="2FC85BAF" w14:textId="77777777" w:rsidR="00397C0E" w:rsidRPr="00311379" w:rsidRDefault="00397C0E" w:rsidP="00397C0E">
      <w:pPr>
        <w:pStyle w:val="NormalWeb"/>
        <w:spacing w:before="0" w:beforeAutospacing="0" w:after="0" w:afterAutospacing="0"/>
      </w:pPr>
      <w:r w:rsidRPr="00311379">
        <w:rPr>
          <w:color w:val="000000"/>
        </w:rPr>
        <w:t xml:space="preserve">Cluster teachers will be available by appointment. Please see the availability of the cluster teachers below. </w:t>
      </w:r>
    </w:p>
    <w:tbl>
      <w:tblPr>
        <w:tblStyle w:val="TableGrid"/>
        <w:tblW w:w="0" w:type="auto"/>
        <w:tblLook w:val="04A0" w:firstRow="1" w:lastRow="0" w:firstColumn="1" w:lastColumn="0" w:noHBand="0" w:noVBand="1"/>
      </w:tblPr>
      <w:tblGrid>
        <w:gridCol w:w="4675"/>
        <w:gridCol w:w="5580"/>
      </w:tblGrid>
      <w:tr w:rsidR="00397C0E" w:rsidRPr="00311379" w14:paraId="51014BFC" w14:textId="77777777" w:rsidTr="00942A0E">
        <w:trPr>
          <w:trHeight w:val="208"/>
        </w:trPr>
        <w:tc>
          <w:tcPr>
            <w:tcW w:w="4675" w:type="dxa"/>
            <w:shd w:val="clear" w:color="auto" w:fill="B4C6E7" w:themeFill="accent5" w:themeFillTint="66"/>
          </w:tcPr>
          <w:p w14:paraId="347218E6" w14:textId="77777777" w:rsidR="00397C0E" w:rsidRPr="00311379" w:rsidRDefault="00397C0E" w:rsidP="00942A0E">
            <w:pPr>
              <w:jc w:val="center"/>
              <w:rPr>
                <w:sz w:val="20"/>
                <w:szCs w:val="20"/>
              </w:rPr>
            </w:pPr>
            <w:r w:rsidRPr="00311379">
              <w:rPr>
                <w:b/>
                <w:bCs/>
                <w:color w:val="000000"/>
                <w:sz w:val="20"/>
                <w:szCs w:val="20"/>
              </w:rPr>
              <w:t>Afternoon (1:30 pm -3:30pm)</w:t>
            </w:r>
          </w:p>
        </w:tc>
        <w:tc>
          <w:tcPr>
            <w:tcW w:w="5580" w:type="dxa"/>
            <w:shd w:val="clear" w:color="auto" w:fill="B4C6E7" w:themeFill="accent5" w:themeFillTint="66"/>
          </w:tcPr>
          <w:p w14:paraId="1831FE9B" w14:textId="77777777" w:rsidR="00397C0E" w:rsidRPr="00311379" w:rsidRDefault="00397C0E" w:rsidP="00942A0E">
            <w:pPr>
              <w:jc w:val="center"/>
              <w:rPr>
                <w:b/>
                <w:bCs/>
                <w:color w:val="000000"/>
                <w:sz w:val="20"/>
                <w:szCs w:val="20"/>
              </w:rPr>
            </w:pPr>
            <w:r w:rsidRPr="00311379">
              <w:rPr>
                <w:b/>
                <w:bCs/>
                <w:color w:val="000000"/>
                <w:sz w:val="20"/>
                <w:szCs w:val="20"/>
              </w:rPr>
              <w:t>Evening (4:30 pm -7:30 pm)</w:t>
            </w:r>
          </w:p>
        </w:tc>
      </w:tr>
      <w:tr w:rsidR="00397C0E" w:rsidRPr="00311379" w14:paraId="7B397858" w14:textId="77777777" w:rsidTr="00942A0E">
        <w:trPr>
          <w:trHeight w:val="2144"/>
        </w:trPr>
        <w:tc>
          <w:tcPr>
            <w:tcW w:w="4675" w:type="dxa"/>
          </w:tcPr>
          <w:p w14:paraId="39CCEDEB" w14:textId="77777777" w:rsidR="00397C0E" w:rsidRPr="00397C0E" w:rsidRDefault="00397C0E" w:rsidP="00397C0E">
            <w:pPr>
              <w:pStyle w:val="NormalWeb"/>
              <w:numPr>
                <w:ilvl w:val="0"/>
                <w:numId w:val="2"/>
              </w:numPr>
              <w:spacing w:before="0" w:beforeAutospacing="0" w:after="0" w:afterAutospacing="0"/>
              <w:textAlignment w:val="baseline"/>
              <w:rPr>
                <w:bCs/>
                <w:color w:val="000000"/>
              </w:rPr>
            </w:pPr>
            <w:r w:rsidRPr="00397C0E">
              <w:rPr>
                <w:bCs/>
                <w:color w:val="000000"/>
              </w:rPr>
              <w:t>Ms. Tabrizi, K-8 Art</w:t>
            </w:r>
          </w:p>
          <w:p w14:paraId="05D03561" w14:textId="77777777" w:rsidR="00397C0E" w:rsidRPr="00397C0E" w:rsidRDefault="00397C0E" w:rsidP="00397C0E">
            <w:pPr>
              <w:pStyle w:val="NormalWeb"/>
              <w:numPr>
                <w:ilvl w:val="0"/>
                <w:numId w:val="2"/>
              </w:numPr>
              <w:spacing w:before="0" w:beforeAutospacing="0" w:after="0" w:afterAutospacing="0"/>
              <w:textAlignment w:val="baseline"/>
              <w:rPr>
                <w:bCs/>
                <w:color w:val="000000"/>
              </w:rPr>
            </w:pPr>
            <w:r w:rsidRPr="00397C0E">
              <w:rPr>
                <w:bCs/>
                <w:color w:val="000000"/>
              </w:rPr>
              <w:t>Ms. Castaldi, Grade 5-8 Spanish</w:t>
            </w:r>
          </w:p>
          <w:p w14:paraId="1F9C7806" w14:textId="77777777" w:rsidR="00397C0E" w:rsidRPr="00397C0E" w:rsidRDefault="00397C0E" w:rsidP="00397C0E">
            <w:pPr>
              <w:pStyle w:val="NormalWeb"/>
              <w:numPr>
                <w:ilvl w:val="0"/>
                <w:numId w:val="2"/>
              </w:numPr>
              <w:spacing w:before="0" w:beforeAutospacing="0" w:after="0" w:afterAutospacing="0"/>
              <w:textAlignment w:val="baseline"/>
              <w:rPr>
                <w:bCs/>
                <w:color w:val="000000"/>
              </w:rPr>
            </w:pPr>
            <w:r w:rsidRPr="00397C0E">
              <w:rPr>
                <w:bCs/>
                <w:color w:val="000000"/>
              </w:rPr>
              <w:t>Mr. Faulkner, Grade 5-8 Music</w:t>
            </w:r>
          </w:p>
          <w:p w14:paraId="50B530FB" w14:textId="77777777" w:rsidR="00397C0E" w:rsidRPr="00397C0E" w:rsidRDefault="00397C0E" w:rsidP="00397C0E">
            <w:pPr>
              <w:pStyle w:val="NormalWeb"/>
              <w:numPr>
                <w:ilvl w:val="0"/>
                <w:numId w:val="2"/>
              </w:numPr>
              <w:spacing w:before="0" w:beforeAutospacing="0" w:after="0" w:afterAutospacing="0"/>
              <w:textAlignment w:val="baseline"/>
              <w:rPr>
                <w:bCs/>
                <w:color w:val="000000"/>
              </w:rPr>
            </w:pPr>
            <w:r w:rsidRPr="00397C0E">
              <w:rPr>
                <w:bCs/>
                <w:color w:val="000000"/>
              </w:rPr>
              <w:t>Ms. Shaw, Grade K-4 Music</w:t>
            </w:r>
          </w:p>
          <w:p w14:paraId="5224ECDE" w14:textId="77777777" w:rsidR="00397C0E" w:rsidRPr="00397C0E" w:rsidRDefault="00397C0E" w:rsidP="00397C0E">
            <w:pPr>
              <w:pStyle w:val="NormalWeb"/>
              <w:numPr>
                <w:ilvl w:val="0"/>
                <w:numId w:val="2"/>
              </w:numPr>
              <w:spacing w:before="0" w:beforeAutospacing="0" w:after="0" w:afterAutospacing="0"/>
              <w:textAlignment w:val="baseline"/>
              <w:rPr>
                <w:bCs/>
                <w:color w:val="000000"/>
              </w:rPr>
            </w:pPr>
            <w:r w:rsidRPr="00397C0E">
              <w:rPr>
                <w:bCs/>
                <w:color w:val="000000"/>
              </w:rPr>
              <w:t>Mr. Wong, 1-8 Physical Education</w:t>
            </w:r>
          </w:p>
          <w:p w14:paraId="6D9FD8C3" w14:textId="77777777" w:rsidR="00397C0E" w:rsidRPr="00397C0E" w:rsidRDefault="00397C0E" w:rsidP="00397C0E">
            <w:pPr>
              <w:pStyle w:val="NormalWeb"/>
              <w:numPr>
                <w:ilvl w:val="0"/>
                <w:numId w:val="2"/>
              </w:numPr>
              <w:spacing w:before="0" w:beforeAutospacing="0" w:after="0" w:afterAutospacing="0"/>
              <w:textAlignment w:val="baseline"/>
              <w:rPr>
                <w:bCs/>
                <w:color w:val="000000"/>
              </w:rPr>
            </w:pPr>
            <w:r w:rsidRPr="00397C0E">
              <w:rPr>
                <w:bCs/>
                <w:color w:val="000000"/>
              </w:rPr>
              <w:t>Ms. Finn, K-5 Technology</w:t>
            </w:r>
          </w:p>
          <w:p w14:paraId="284BA20F" w14:textId="77777777" w:rsidR="00397C0E" w:rsidRPr="00397C0E" w:rsidRDefault="00397C0E" w:rsidP="00397C0E">
            <w:pPr>
              <w:pStyle w:val="NormalWeb"/>
              <w:numPr>
                <w:ilvl w:val="0"/>
                <w:numId w:val="2"/>
              </w:numPr>
              <w:spacing w:before="0" w:beforeAutospacing="0" w:after="0" w:afterAutospacing="0"/>
              <w:textAlignment w:val="baseline"/>
              <w:rPr>
                <w:bCs/>
                <w:color w:val="000000"/>
              </w:rPr>
            </w:pPr>
            <w:r w:rsidRPr="00397C0E">
              <w:rPr>
                <w:bCs/>
                <w:color w:val="000000"/>
              </w:rPr>
              <w:t>Mr. Graham, 6-</w:t>
            </w:r>
            <w:proofErr w:type="gramStart"/>
            <w:r w:rsidRPr="00397C0E">
              <w:rPr>
                <w:bCs/>
                <w:color w:val="000000"/>
              </w:rPr>
              <w:t>8,  Inquiry</w:t>
            </w:r>
            <w:proofErr w:type="gramEnd"/>
            <w:r w:rsidRPr="00397C0E">
              <w:rPr>
                <w:bCs/>
                <w:color w:val="000000"/>
              </w:rPr>
              <w:t xml:space="preserve"> and Exploration</w:t>
            </w:r>
          </w:p>
          <w:p w14:paraId="7894DE9B" w14:textId="77777777" w:rsidR="00397C0E" w:rsidRPr="00397C0E" w:rsidRDefault="00397C0E" w:rsidP="00942A0E">
            <w:pPr>
              <w:pStyle w:val="NormalWeb"/>
              <w:spacing w:before="0" w:beforeAutospacing="0" w:after="0" w:afterAutospacing="0"/>
              <w:ind w:left="360"/>
              <w:textAlignment w:val="baseline"/>
              <w:rPr>
                <w:bCs/>
                <w:color w:val="000000"/>
              </w:rPr>
            </w:pPr>
          </w:p>
          <w:p w14:paraId="022CD341" w14:textId="77777777" w:rsidR="00397C0E" w:rsidRPr="00397C0E" w:rsidRDefault="00397C0E" w:rsidP="00942A0E">
            <w:pPr>
              <w:pStyle w:val="NormalWeb"/>
              <w:spacing w:before="0" w:beforeAutospacing="0" w:after="0" w:afterAutospacing="0"/>
              <w:ind w:left="720"/>
              <w:textAlignment w:val="baseline"/>
              <w:rPr>
                <w:bCs/>
                <w:color w:val="000000"/>
              </w:rPr>
            </w:pPr>
          </w:p>
        </w:tc>
        <w:tc>
          <w:tcPr>
            <w:tcW w:w="5580" w:type="dxa"/>
          </w:tcPr>
          <w:p w14:paraId="0CB10A4E" w14:textId="77777777" w:rsidR="00397C0E" w:rsidRPr="00397C0E" w:rsidRDefault="00397C0E" w:rsidP="00397C0E">
            <w:pPr>
              <w:pStyle w:val="NormalWeb"/>
              <w:numPr>
                <w:ilvl w:val="0"/>
                <w:numId w:val="2"/>
              </w:numPr>
              <w:spacing w:before="0" w:beforeAutospacing="0" w:after="0" w:afterAutospacing="0"/>
              <w:textAlignment w:val="baseline"/>
              <w:rPr>
                <w:bCs/>
                <w:color w:val="000000"/>
              </w:rPr>
            </w:pPr>
            <w:r w:rsidRPr="00397C0E">
              <w:rPr>
                <w:bCs/>
                <w:color w:val="000000"/>
              </w:rPr>
              <w:t>Ms. Tabrizi, K-8 Art</w:t>
            </w:r>
          </w:p>
          <w:p w14:paraId="7EE513D2" w14:textId="77777777" w:rsidR="00397C0E" w:rsidRPr="00397C0E" w:rsidRDefault="00397C0E" w:rsidP="00397C0E">
            <w:pPr>
              <w:pStyle w:val="NormalWeb"/>
              <w:numPr>
                <w:ilvl w:val="0"/>
                <w:numId w:val="2"/>
              </w:numPr>
              <w:spacing w:before="0" w:beforeAutospacing="0" w:after="0" w:afterAutospacing="0"/>
              <w:textAlignment w:val="baseline"/>
              <w:rPr>
                <w:bCs/>
                <w:color w:val="000000"/>
              </w:rPr>
            </w:pPr>
            <w:r w:rsidRPr="00397C0E">
              <w:rPr>
                <w:bCs/>
                <w:color w:val="000000"/>
              </w:rPr>
              <w:t>Ms. Castaldi, Grade 5-8 Spanish</w:t>
            </w:r>
          </w:p>
          <w:p w14:paraId="35366D0C" w14:textId="77777777" w:rsidR="00397C0E" w:rsidRPr="00397C0E" w:rsidRDefault="00397C0E" w:rsidP="00397C0E">
            <w:pPr>
              <w:pStyle w:val="NormalWeb"/>
              <w:numPr>
                <w:ilvl w:val="0"/>
                <w:numId w:val="2"/>
              </w:numPr>
              <w:spacing w:before="0" w:beforeAutospacing="0" w:after="0" w:afterAutospacing="0"/>
              <w:textAlignment w:val="baseline"/>
              <w:rPr>
                <w:bCs/>
                <w:color w:val="000000"/>
              </w:rPr>
            </w:pPr>
            <w:r w:rsidRPr="00397C0E">
              <w:rPr>
                <w:bCs/>
                <w:color w:val="000000"/>
              </w:rPr>
              <w:t>Mr. Faulkner, Grade 5-8 Music</w:t>
            </w:r>
          </w:p>
          <w:p w14:paraId="0402232E" w14:textId="77777777" w:rsidR="00397C0E" w:rsidRPr="00397C0E" w:rsidRDefault="00397C0E" w:rsidP="00397C0E">
            <w:pPr>
              <w:pStyle w:val="NormalWeb"/>
              <w:numPr>
                <w:ilvl w:val="0"/>
                <w:numId w:val="2"/>
              </w:numPr>
              <w:spacing w:before="0" w:beforeAutospacing="0" w:after="0" w:afterAutospacing="0"/>
              <w:textAlignment w:val="baseline"/>
              <w:rPr>
                <w:bCs/>
                <w:color w:val="000000"/>
              </w:rPr>
            </w:pPr>
            <w:r w:rsidRPr="00397C0E">
              <w:rPr>
                <w:bCs/>
                <w:color w:val="000000"/>
              </w:rPr>
              <w:t>Ms. Shaw, Grade K-4 Music </w:t>
            </w:r>
          </w:p>
          <w:p w14:paraId="610C4991" w14:textId="77777777" w:rsidR="00397C0E" w:rsidRPr="00397C0E" w:rsidRDefault="00397C0E" w:rsidP="00397C0E">
            <w:pPr>
              <w:pStyle w:val="NormalWeb"/>
              <w:numPr>
                <w:ilvl w:val="0"/>
                <w:numId w:val="2"/>
              </w:numPr>
              <w:spacing w:before="0" w:beforeAutospacing="0" w:after="0" w:afterAutospacing="0"/>
              <w:textAlignment w:val="baseline"/>
              <w:rPr>
                <w:bCs/>
                <w:color w:val="000000"/>
              </w:rPr>
            </w:pPr>
            <w:r w:rsidRPr="00397C0E">
              <w:rPr>
                <w:bCs/>
                <w:color w:val="000000"/>
              </w:rPr>
              <w:t xml:space="preserve">Mr. Wong, Grades 1-8 Physical Education </w:t>
            </w:r>
          </w:p>
          <w:p w14:paraId="2F6F1FCF" w14:textId="77777777" w:rsidR="00397C0E" w:rsidRPr="00397C0E" w:rsidRDefault="00397C0E" w:rsidP="00397C0E">
            <w:pPr>
              <w:pStyle w:val="NormalWeb"/>
              <w:numPr>
                <w:ilvl w:val="0"/>
                <w:numId w:val="2"/>
              </w:numPr>
              <w:spacing w:before="0" w:beforeAutospacing="0" w:after="0" w:afterAutospacing="0"/>
              <w:textAlignment w:val="baseline"/>
              <w:rPr>
                <w:bCs/>
                <w:color w:val="000000"/>
              </w:rPr>
            </w:pPr>
            <w:r w:rsidRPr="00397C0E">
              <w:rPr>
                <w:bCs/>
                <w:color w:val="000000"/>
              </w:rPr>
              <w:t>Ms. Finn, K-5 Technology</w:t>
            </w:r>
          </w:p>
          <w:p w14:paraId="552423C3" w14:textId="77777777" w:rsidR="00397C0E" w:rsidRPr="00397C0E" w:rsidRDefault="00397C0E" w:rsidP="00397C0E">
            <w:pPr>
              <w:pStyle w:val="NormalWeb"/>
              <w:numPr>
                <w:ilvl w:val="0"/>
                <w:numId w:val="2"/>
              </w:numPr>
              <w:spacing w:before="0" w:beforeAutospacing="0" w:after="0" w:afterAutospacing="0"/>
              <w:textAlignment w:val="baseline"/>
              <w:rPr>
                <w:bCs/>
                <w:color w:val="000000"/>
              </w:rPr>
            </w:pPr>
            <w:r w:rsidRPr="00397C0E">
              <w:rPr>
                <w:bCs/>
                <w:color w:val="000000"/>
              </w:rPr>
              <w:t>Mr. Graham, 6-</w:t>
            </w:r>
            <w:proofErr w:type="gramStart"/>
            <w:r w:rsidRPr="00397C0E">
              <w:rPr>
                <w:bCs/>
                <w:color w:val="000000"/>
              </w:rPr>
              <w:t>8,  Inquiry</w:t>
            </w:r>
            <w:proofErr w:type="gramEnd"/>
            <w:r w:rsidRPr="00397C0E">
              <w:rPr>
                <w:bCs/>
                <w:color w:val="000000"/>
              </w:rPr>
              <w:t xml:space="preserve"> and Exploration</w:t>
            </w:r>
          </w:p>
          <w:p w14:paraId="667CC854" w14:textId="77777777" w:rsidR="00397C0E" w:rsidRPr="00397C0E" w:rsidRDefault="00397C0E" w:rsidP="00942A0E">
            <w:pPr>
              <w:pStyle w:val="NormalWeb"/>
              <w:spacing w:before="0" w:beforeAutospacing="0" w:after="0" w:afterAutospacing="0"/>
              <w:ind w:left="720"/>
              <w:textAlignment w:val="baseline"/>
              <w:rPr>
                <w:bCs/>
                <w:color w:val="000000"/>
              </w:rPr>
            </w:pPr>
          </w:p>
          <w:p w14:paraId="5C1E2C36" w14:textId="77777777" w:rsidR="00397C0E" w:rsidRPr="00397C0E" w:rsidRDefault="00397C0E" w:rsidP="00942A0E">
            <w:pPr>
              <w:pStyle w:val="NormalWeb"/>
              <w:spacing w:before="0" w:beforeAutospacing="0" w:after="0" w:afterAutospacing="0"/>
              <w:ind w:left="720"/>
              <w:textAlignment w:val="baseline"/>
              <w:rPr>
                <w:bCs/>
                <w:color w:val="000000"/>
              </w:rPr>
            </w:pPr>
          </w:p>
          <w:p w14:paraId="0C92EA76" w14:textId="77777777" w:rsidR="00397C0E" w:rsidRPr="00397C0E" w:rsidRDefault="00397C0E" w:rsidP="00942A0E">
            <w:pPr>
              <w:pStyle w:val="NormalWeb"/>
              <w:spacing w:before="0" w:beforeAutospacing="0" w:after="0" w:afterAutospacing="0"/>
              <w:ind w:left="720"/>
              <w:textAlignment w:val="baseline"/>
              <w:rPr>
                <w:bCs/>
                <w:color w:val="000000"/>
              </w:rPr>
            </w:pPr>
          </w:p>
        </w:tc>
      </w:tr>
    </w:tbl>
    <w:p w14:paraId="66CAD31C" w14:textId="77777777" w:rsidR="00397C0E" w:rsidRPr="00311379" w:rsidRDefault="00397C0E" w:rsidP="00397C0E">
      <w:pPr>
        <w:pStyle w:val="NormalWeb"/>
        <w:spacing w:before="0" w:beforeAutospacing="0" w:after="0" w:afterAutospacing="0"/>
        <w:rPr>
          <w:b/>
          <w:bCs/>
          <w:color w:val="201F1E"/>
          <w:u w:val="single"/>
          <w:shd w:val="clear" w:color="auto" w:fill="FFFFFF"/>
        </w:rPr>
      </w:pPr>
      <w:proofErr w:type="gramStart"/>
      <w:r w:rsidRPr="00311379">
        <w:rPr>
          <w:b/>
          <w:bCs/>
          <w:color w:val="201F1E"/>
          <w:highlight w:val="green"/>
          <w:u w:val="single"/>
          <w:shd w:val="clear" w:color="auto" w:fill="FFFFFF"/>
        </w:rPr>
        <w:t>Continued on</w:t>
      </w:r>
      <w:proofErr w:type="gramEnd"/>
      <w:r w:rsidRPr="00311379">
        <w:rPr>
          <w:b/>
          <w:bCs/>
          <w:color w:val="201F1E"/>
          <w:highlight w:val="green"/>
          <w:u w:val="single"/>
          <w:shd w:val="clear" w:color="auto" w:fill="FFFFFF"/>
        </w:rPr>
        <w:t xml:space="preserve"> the next page</w:t>
      </w:r>
    </w:p>
    <w:p w14:paraId="0E11BEDA" w14:textId="77777777" w:rsidR="00397C0E" w:rsidRDefault="00397C0E" w:rsidP="00397C0E">
      <w:pPr>
        <w:pStyle w:val="NormalWeb"/>
        <w:spacing w:before="0" w:beforeAutospacing="0" w:after="0" w:afterAutospacing="0"/>
        <w:rPr>
          <w:b/>
          <w:bCs/>
          <w:color w:val="201F1E"/>
          <w:u w:val="single"/>
          <w:shd w:val="clear" w:color="auto" w:fill="FFFFFF"/>
        </w:rPr>
      </w:pPr>
    </w:p>
    <w:p w14:paraId="2FD15C9D" w14:textId="77777777" w:rsidR="00397C0E" w:rsidRDefault="00397C0E" w:rsidP="00397C0E">
      <w:pPr>
        <w:pStyle w:val="NormalWeb"/>
        <w:spacing w:before="0" w:beforeAutospacing="0" w:after="0" w:afterAutospacing="0"/>
        <w:rPr>
          <w:b/>
          <w:bCs/>
          <w:color w:val="201F1E"/>
          <w:u w:val="single"/>
          <w:shd w:val="clear" w:color="auto" w:fill="FFFFFF"/>
        </w:rPr>
      </w:pPr>
    </w:p>
    <w:p w14:paraId="1E349C13" w14:textId="77777777" w:rsidR="00397C0E" w:rsidRDefault="00397C0E" w:rsidP="00397C0E">
      <w:pPr>
        <w:pStyle w:val="NormalWeb"/>
        <w:spacing w:before="0" w:beforeAutospacing="0" w:after="0" w:afterAutospacing="0"/>
        <w:rPr>
          <w:b/>
          <w:bCs/>
          <w:color w:val="201F1E"/>
          <w:u w:val="single"/>
          <w:shd w:val="clear" w:color="auto" w:fill="FFFFFF"/>
        </w:rPr>
      </w:pPr>
    </w:p>
    <w:p w14:paraId="33FD70A4" w14:textId="77777777" w:rsidR="00397C0E" w:rsidRDefault="00397C0E" w:rsidP="00397C0E">
      <w:pPr>
        <w:pStyle w:val="NormalWeb"/>
        <w:spacing w:before="0" w:beforeAutospacing="0" w:after="0" w:afterAutospacing="0"/>
        <w:rPr>
          <w:b/>
          <w:bCs/>
          <w:color w:val="201F1E"/>
          <w:u w:val="single"/>
          <w:shd w:val="clear" w:color="auto" w:fill="FFFFFF"/>
        </w:rPr>
      </w:pPr>
    </w:p>
    <w:p w14:paraId="00D0233B" w14:textId="77777777" w:rsidR="00397C0E" w:rsidRDefault="00397C0E" w:rsidP="00397C0E">
      <w:pPr>
        <w:pStyle w:val="NormalWeb"/>
        <w:spacing w:before="0" w:beforeAutospacing="0" w:after="0" w:afterAutospacing="0"/>
        <w:rPr>
          <w:b/>
          <w:bCs/>
          <w:color w:val="201F1E"/>
          <w:u w:val="single"/>
          <w:shd w:val="clear" w:color="auto" w:fill="FFFFFF"/>
        </w:rPr>
      </w:pPr>
    </w:p>
    <w:p w14:paraId="4C8FC2E4" w14:textId="77777777" w:rsidR="00397C0E" w:rsidRDefault="00397C0E" w:rsidP="00397C0E">
      <w:pPr>
        <w:pStyle w:val="NormalWeb"/>
        <w:spacing w:before="0" w:beforeAutospacing="0" w:after="0" w:afterAutospacing="0"/>
        <w:rPr>
          <w:b/>
          <w:bCs/>
          <w:color w:val="201F1E"/>
          <w:u w:val="single"/>
          <w:shd w:val="clear" w:color="auto" w:fill="FFFFFF"/>
        </w:rPr>
      </w:pPr>
    </w:p>
    <w:p w14:paraId="59D37754" w14:textId="53284FF1" w:rsidR="00397C0E" w:rsidRPr="00397C0E" w:rsidRDefault="00397C0E" w:rsidP="00397C0E">
      <w:pPr>
        <w:pStyle w:val="NormalWeb"/>
        <w:spacing w:before="0" w:beforeAutospacing="0" w:after="0" w:afterAutospacing="0"/>
        <w:rPr>
          <w:rFonts w:asciiTheme="minorHAnsi" w:hAnsiTheme="minorHAnsi" w:cstheme="minorHAnsi"/>
          <w:b/>
          <w:bCs/>
          <w:color w:val="201F1E"/>
          <w:u w:val="single"/>
          <w:shd w:val="clear" w:color="auto" w:fill="FFFFFF"/>
        </w:rPr>
      </w:pPr>
      <w:r w:rsidRPr="00397C0E">
        <w:rPr>
          <w:rFonts w:asciiTheme="minorHAnsi" w:hAnsiTheme="minorHAnsi" w:cstheme="minorHAnsi"/>
          <w:b/>
          <w:bCs/>
          <w:color w:val="201F1E"/>
          <w:u w:val="single"/>
          <w:shd w:val="clear" w:color="auto" w:fill="FFFFFF"/>
        </w:rPr>
        <w:lastRenderedPageBreak/>
        <w:t>Counselors, Multi-Language Learners (MLL), and Special Education Teacher Support Services SETSS) Meetings:</w:t>
      </w:r>
    </w:p>
    <w:p w14:paraId="2095ABF5" w14:textId="77777777" w:rsidR="00397C0E" w:rsidRPr="00397C0E" w:rsidRDefault="00397C0E" w:rsidP="00397C0E">
      <w:pPr>
        <w:pStyle w:val="NormalWeb"/>
        <w:spacing w:before="0" w:beforeAutospacing="0" w:after="0" w:afterAutospacing="0"/>
        <w:rPr>
          <w:rFonts w:asciiTheme="minorHAnsi" w:hAnsiTheme="minorHAnsi" w:cstheme="minorHAnsi"/>
          <w:b/>
          <w:bCs/>
          <w:color w:val="201F1E"/>
          <w:u w:val="single"/>
          <w:shd w:val="clear" w:color="auto" w:fill="FFFFFF"/>
        </w:rPr>
      </w:pPr>
    </w:p>
    <w:p w14:paraId="28F292B3" w14:textId="27841DAF" w:rsidR="00397C0E" w:rsidRPr="00397C0E" w:rsidRDefault="00397C0E" w:rsidP="00397C0E">
      <w:pPr>
        <w:pStyle w:val="NormalWeb"/>
        <w:spacing w:before="0" w:beforeAutospacing="0" w:after="0" w:afterAutospacing="0"/>
        <w:rPr>
          <w:rFonts w:asciiTheme="minorHAnsi" w:hAnsiTheme="minorHAnsi" w:cstheme="minorHAnsi"/>
          <w:color w:val="201F1E"/>
          <w:shd w:val="clear" w:color="auto" w:fill="FFFFFF"/>
        </w:rPr>
      </w:pPr>
      <w:r w:rsidRPr="00397C0E">
        <w:rPr>
          <w:rFonts w:asciiTheme="minorHAnsi" w:hAnsiTheme="minorHAnsi" w:cstheme="minorHAnsi"/>
          <w:color w:val="201F1E"/>
          <w:shd w:val="clear" w:color="auto" w:fill="FFFFFF"/>
        </w:rPr>
        <w:t>Our guidance counselor</w:t>
      </w:r>
      <w:r w:rsidR="00332BD4">
        <w:rPr>
          <w:rFonts w:asciiTheme="minorHAnsi" w:hAnsiTheme="minorHAnsi" w:cstheme="minorHAnsi"/>
          <w:color w:val="201F1E"/>
          <w:shd w:val="clear" w:color="auto" w:fill="FFFFFF"/>
        </w:rPr>
        <w:t>s</w:t>
      </w:r>
      <w:r w:rsidRPr="00397C0E">
        <w:rPr>
          <w:rFonts w:asciiTheme="minorHAnsi" w:hAnsiTheme="minorHAnsi" w:cstheme="minorHAnsi"/>
          <w:color w:val="201F1E"/>
          <w:shd w:val="clear" w:color="auto" w:fill="FFFFFF"/>
        </w:rPr>
        <w:t>, Ms. Yrigoyen</w:t>
      </w:r>
      <w:r w:rsidR="00332BD4">
        <w:rPr>
          <w:rFonts w:asciiTheme="minorHAnsi" w:hAnsiTheme="minorHAnsi" w:cstheme="minorHAnsi"/>
          <w:color w:val="201F1E"/>
          <w:shd w:val="clear" w:color="auto" w:fill="FFFFFF"/>
        </w:rPr>
        <w:t xml:space="preserve"> and Ms. Burgos, as well as </w:t>
      </w:r>
      <w:r w:rsidRPr="00397C0E">
        <w:rPr>
          <w:rFonts w:asciiTheme="minorHAnsi" w:hAnsiTheme="minorHAnsi" w:cstheme="minorHAnsi"/>
          <w:color w:val="201F1E"/>
          <w:shd w:val="clear" w:color="auto" w:fill="FFFFFF"/>
        </w:rPr>
        <w:t xml:space="preserve">our community coordinator, Ms. Arias Vidal will be available for conferences on a first come, first served basis.  You will find the links to their zoom meetings at TAGScholars.com </w:t>
      </w:r>
    </w:p>
    <w:p w14:paraId="7CF29572" w14:textId="77777777" w:rsidR="00397C0E" w:rsidRPr="00397C0E" w:rsidRDefault="00397C0E" w:rsidP="00397C0E">
      <w:pPr>
        <w:pStyle w:val="NormalWeb"/>
        <w:spacing w:before="0" w:beforeAutospacing="0" w:after="0" w:afterAutospacing="0"/>
        <w:rPr>
          <w:rFonts w:asciiTheme="minorHAnsi" w:hAnsiTheme="minorHAnsi" w:cstheme="minorHAnsi"/>
          <w:color w:val="201F1E"/>
          <w:shd w:val="clear" w:color="auto" w:fill="FFFFFF"/>
        </w:rPr>
      </w:pPr>
    </w:p>
    <w:p w14:paraId="015C2E01" w14:textId="10D2F0D9" w:rsidR="00397C0E" w:rsidRPr="00397C0E" w:rsidRDefault="00397C0E" w:rsidP="00397C0E">
      <w:pPr>
        <w:pStyle w:val="NormalWeb"/>
        <w:spacing w:before="0" w:beforeAutospacing="0" w:after="0" w:afterAutospacing="0"/>
        <w:rPr>
          <w:rFonts w:asciiTheme="minorHAnsi" w:hAnsiTheme="minorHAnsi" w:cstheme="minorHAnsi"/>
          <w:color w:val="201F1E"/>
          <w:shd w:val="clear" w:color="auto" w:fill="FFFFFF"/>
        </w:rPr>
      </w:pPr>
      <w:r w:rsidRPr="00397C0E">
        <w:rPr>
          <w:rFonts w:asciiTheme="minorHAnsi" w:hAnsiTheme="minorHAnsi" w:cstheme="minorHAnsi"/>
          <w:color w:val="201F1E"/>
          <w:shd w:val="clear" w:color="auto" w:fill="FFFFFF"/>
        </w:rPr>
        <w:t xml:space="preserve">Our SETSS teachers Ms. Tang, Ms. Becker, and Mr. Lavine, as well as our MLL teacher Ms. Trifu will be available for appointments.  </w:t>
      </w:r>
      <w:r w:rsidRPr="00397C0E">
        <w:rPr>
          <w:rFonts w:asciiTheme="minorHAnsi" w:hAnsiTheme="minorHAnsi" w:cstheme="minorHAnsi"/>
          <w:b/>
          <w:bCs/>
          <w:color w:val="201F1E"/>
          <w:u w:val="single"/>
          <w:shd w:val="clear" w:color="auto" w:fill="FFFFFF"/>
        </w:rPr>
        <w:t>Please reach out directly to them to schedule an appointment.</w:t>
      </w:r>
      <w:r w:rsidRPr="00397C0E">
        <w:rPr>
          <w:rFonts w:asciiTheme="minorHAnsi" w:hAnsiTheme="minorHAnsi" w:cstheme="minorHAnsi"/>
          <w:color w:val="201F1E"/>
          <w:shd w:val="clear" w:color="auto" w:fill="FFFFFF"/>
        </w:rPr>
        <w:t xml:space="preserve"> </w:t>
      </w:r>
    </w:p>
    <w:p w14:paraId="485D8BF1" w14:textId="77777777" w:rsidR="00397C0E" w:rsidRPr="00397C0E" w:rsidRDefault="00397C0E" w:rsidP="00397C0E">
      <w:pPr>
        <w:pStyle w:val="NormalWeb"/>
        <w:spacing w:before="0" w:beforeAutospacing="0" w:after="0" w:afterAutospacing="0"/>
        <w:rPr>
          <w:rFonts w:asciiTheme="minorHAnsi" w:hAnsiTheme="minorHAnsi" w:cstheme="minorHAnsi"/>
          <w:b/>
          <w:bCs/>
          <w:color w:val="201F1E"/>
          <w:u w:val="single"/>
          <w:shd w:val="clear" w:color="auto" w:fill="FFFFFF"/>
        </w:rPr>
      </w:pPr>
    </w:p>
    <w:p w14:paraId="47CE8381" w14:textId="77777777" w:rsidR="00397C0E" w:rsidRPr="00397C0E" w:rsidRDefault="00397C0E" w:rsidP="00397C0E">
      <w:pPr>
        <w:pStyle w:val="NormalWeb"/>
        <w:spacing w:before="0" w:beforeAutospacing="0" w:after="0" w:afterAutospacing="0"/>
        <w:rPr>
          <w:rFonts w:asciiTheme="minorHAnsi" w:hAnsiTheme="minorHAnsi" w:cstheme="minorHAnsi"/>
          <w:b/>
          <w:bCs/>
          <w:color w:val="201F1E"/>
          <w:u w:val="single"/>
          <w:shd w:val="clear" w:color="auto" w:fill="FFFFFF"/>
        </w:rPr>
      </w:pPr>
      <w:r w:rsidRPr="00397C0E">
        <w:rPr>
          <w:rFonts w:asciiTheme="minorHAnsi" w:hAnsiTheme="minorHAnsi" w:cstheme="minorHAnsi"/>
          <w:b/>
          <w:bCs/>
          <w:color w:val="201F1E"/>
          <w:u w:val="single"/>
          <w:shd w:val="clear" w:color="auto" w:fill="FFFFFF"/>
        </w:rPr>
        <w:t>To make an appointment:</w:t>
      </w:r>
    </w:p>
    <w:p w14:paraId="5897C0D5" w14:textId="77777777" w:rsidR="00397C0E" w:rsidRPr="00397C0E" w:rsidRDefault="00397C0E" w:rsidP="00397C0E">
      <w:pPr>
        <w:rPr>
          <w:rFonts w:cstheme="minorHAnsi"/>
          <w:sz w:val="24"/>
          <w:szCs w:val="24"/>
        </w:rPr>
      </w:pPr>
    </w:p>
    <w:p w14:paraId="50CD8478" w14:textId="1E14C87B" w:rsidR="00397C0E" w:rsidRPr="00397C0E" w:rsidRDefault="00397C0E" w:rsidP="00397C0E">
      <w:pPr>
        <w:pStyle w:val="NormalWeb"/>
        <w:spacing w:before="0" w:beforeAutospacing="0" w:after="0" w:afterAutospacing="0"/>
        <w:rPr>
          <w:rFonts w:asciiTheme="minorHAnsi" w:hAnsiTheme="minorHAnsi" w:cstheme="minorHAnsi"/>
          <w:color w:val="201F1E"/>
          <w:shd w:val="clear" w:color="auto" w:fill="FFFFFF"/>
        </w:rPr>
      </w:pPr>
      <w:r w:rsidRPr="00397C0E">
        <w:rPr>
          <w:rFonts w:asciiTheme="minorHAnsi" w:hAnsiTheme="minorHAnsi" w:cstheme="minorHAnsi"/>
          <w:color w:val="201F1E"/>
          <w:shd w:val="clear" w:color="auto" w:fill="FFFFFF"/>
        </w:rPr>
        <w:t>The booking calendar will be available on the TAG website.  To access the booking calendar, please follow the steps below:</w:t>
      </w:r>
    </w:p>
    <w:p w14:paraId="775FC84E" w14:textId="77777777" w:rsidR="00397C0E" w:rsidRPr="00397C0E" w:rsidRDefault="00397C0E" w:rsidP="00397C0E">
      <w:pPr>
        <w:pStyle w:val="NormalWeb"/>
        <w:spacing w:before="0" w:beforeAutospacing="0" w:after="0" w:afterAutospacing="0"/>
        <w:rPr>
          <w:rFonts w:asciiTheme="minorHAnsi" w:hAnsiTheme="minorHAnsi" w:cstheme="minorHAnsi"/>
          <w:color w:val="201F1E"/>
          <w:shd w:val="clear" w:color="auto" w:fill="FFFFFF"/>
        </w:rPr>
      </w:pPr>
    </w:p>
    <w:p w14:paraId="30945AF0" w14:textId="77777777" w:rsidR="00397C0E" w:rsidRPr="00397C0E" w:rsidRDefault="00397C0E" w:rsidP="00397C0E">
      <w:pPr>
        <w:pStyle w:val="NormalWeb"/>
        <w:numPr>
          <w:ilvl w:val="0"/>
          <w:numId w:val="3"/>
        </w:numPr>
        <w:spacing w:before="0" w:beforeAutospacing="0" w:after="0" w:afterAutospacing="0"/>
        <w:rPr>
          <w:rFonts w:asciiTheme="minorHAnsi" w:hAnsiTheme="minorHAnsi" w:cstheme="minorHAnsi"/>
        </w:rPr>
      </w:pPr>
      <w:r w:rsidRPr="00397C0E">
        <w:rPr>
          <w:rFonts w:asciiTheme="minorHAnsi" w:hAnsiTheme="minorHAnsi" w:cstheme="minorHAnsi"/>
          <w:color w:val="201F1E"/>
          <w:shd w:val="clear" w:color="auto" w:fill="FFFFFF"/>
        </w:rPr>
        <w:t xml:space="preserve">Go to our school website at </w:t>
      </w:r>
      <w:hyperlink r:id="rId7" w:history="1">
        <w:r w:rsidRPr="00397C0E">
          <w:rPr>
            <w:rStyle w:val="Hyperlink"/>
            <w:rFonts w:asciiTheme="minorHAnsi" w:hAnsiTheme="minorHAnsi" w:cstheme="minorHAnsi"/>
            <w:color w:val="0563C1"/>
          </w:rPr>
          <w:t>www.tagscholars.com</w:t>
        </w:r>
      </w:hyperlink>
      <w:r w:rsidRPr="00397C0E">
        <w:rPr>
          <w:rFonts w:asciiTheme="minorHAnsi" w:hAnsiTheme="minorHAnsi" w:cstheme="minorHAnsi"/>
          <w:color w:val="201F1E"/>
          <w:shd w:val="clear" w:color="auto" w:fill="FFFFFF"/>
        </w:rPr>
        <w:t xml:space="preserve"> </w:t>
      </w:r>
    </w:p>
    <w:p w14:paraId="467173BE" w14:textId="77777777" w:rsidR="00397C0E" w:rsidRPr="00397C0E" w:rsidRDefault="00397C0E" w:rsidP="00397C0E">
      <w:pPr>
        <w:pStyle w:val="NormalWeb"/>
        <w:numPr>
          <w:ilvl w:val="0"/>
          <w:numId w:val="3"/>
        </w:numPr>
        <w:spacing w:before="0" w:beforeAutospacing="0" w:after="0" w:afterAutospacing="0"/>
        <w:rPr>
          <w:rFonts w:asciiTheme="minorHAnsi" w:hAnsiTheme="minorHAnsi" w:cstheme="minorHAnsi"/>
        </w:rPr>
      </w:pPr>
      <w:r w:rsidRPr="00397C0E">
        <w:rPr>
          <w:rFonts w:asciiTheme="minorHAnsi" w:hAnsiTheme="minorHAnsi" w:cstheme="minorHAnsi"/>
        </w:rPr>
        <w:t>Click on the Parent-Teacher Conferences tab</w:t>
      </w:r>
    </w:p>
    <w:p w14:paraId="09720F9A" w14:textId="77777777" w:rsidR="00397C0E" w:rsidRPr="00397C0E" w:rsidRDefault="00397C0E" w:rsidP="00397C0E">
      <w:pPr>
        <w:numPr>
          <w:ilvl w:val="0"/>
          <w:numId w:val="3"/>
        </w:numPr>
        <w:spacing w:after="0" w:line="240" w:lineRule="auto"/>
        <w:textAlignment w:val="baseline"/>
        <w:rPr>
          <w:rFonts w:cstheme="minorHAnsi"/>
          <w:color w:val="000000"/>
          <w:sz w:val="24"/>
          <w:szCs w:val="24"/>
        </w:rPr>
      </w:pPr>
      <w:r w:rsidRPr="00397C0E">
        <w:rPr>
          <w:rFonts w:cstheme="minorHAnsi"/>
          <w:color w:val="000000"/>
          <w:sz w:val="24"/>
          <w:szCs w:val="24"/>
        </w:rPr>
        <w:t>Select the teacher you would like to schedule a conference with by clicking on their name</w:t>
      </w:r>
    </w:p>
    <w:p w14:paraId="77CD36AC" w14:textId="77777777" w:rsidR="00397C0E" w:rsidRPr="00397C0E" w:rsidRDefault="00397C0E" w:rsidP="00397C0E">
      <w:pPr>
        <w:numPr>
          <w:ilvl w:val="0"/>
          <w:numId w:val="3"/>
        </w:numPr>
        <w:spacing w:after="0" w:line="240" w:lineRule="auto"/>
        <w:textAlignment w:val="baseline"/>
        <w:rPr>
          <w:rFonts w:cstheme="minorHAnsi"/>
          <w:b/>
          <w:bCs/>
          <w:color w:val="000000"/>
          <w:sz w:val="24"/>
          <w:szCs w:val="24"/>
        </w:rPr>
      </w:pPr>
      <w:r w:rsidRPr="00397C0E">
        <w:rPr>
          <w:rFonts w:cstheme="minorHAnsi"/>
          <w:b/>
          <w:bCs/>
          <w:color w:val="FF0000"/>
          <w:sz w:val="24"/>
          <w:szCs w:val="24"/>
          <w:highlight w:val="yellow"/>
        </w:rPr>
        <w:t>You should only make an appointment with your child’s homeroom teacher and cluster teachers</w:t>
      </w:r>
    </w:p>
    <w:p w14:paraId="16B75960" w14:textId="77777777" w:rsidR="00397C0E" w:rsidRPr="00397C0E" w:rsidRDefault="00397C0E" w:rsidP="00397C0E">
      <w:pPr>
        <w:numPr>
          <w:ilvl w:val="1"/>
          <w:numId w:val="3"/>
        </w:numPr>
        <w:spacing w:after="0" w:line="240" w:lineRule="auto"/>
        <w:textAlignment w:val="baseline"/>
        <w:rPr>
          <w:rFonts w:cstheme="minorHAnsi"/>
          <w:b/>
          <w:bCs/>
          <w:color w:val="000000"/>
          <w:sz w:val="24"/>
          <w:szCs w:val="24"/>
        </w:rPr>
      </w:pPr>
      <w:r w:rsidRPr="00397C0E">
        <w:rPr>
          <w:rFonts w:cstheme="minorHAnsi"/>
          <w:b/>
          <w:bCs/>
          <w:color w:val="FF0000"/>
          <w:sz w:val="24"/>
          <w:szCs w:val="24"/>
        </w:rPr>
        <w:t>If you sign up for multiple appointments for your child’s homeroom teacher, we will contact you to as which conference time you would like to keep and which to delete</w:t>
      </w:r>
    </w:p>
    <w:p w14:paraId="12EC7924" w14:textId="77777777" w:rsidR="00397C0E" w:rsidRPr="00397C0E" w:rsidRDefault="00397C0E" w:rsidP="00397C0E">
      <w:pPr>
        <w:numPr>
          <w:ilvl w:val="0"/>
          <w:numId w:val="3"/>
        </w:numPr>
        <w:spacing w:after="0" w:line="240" w:lineRule="auto"/>
        <w:textAlignment w:val="baseline"/>
        <w:rPr>
          <w:rFonts w:cstheme="minorHAnsi"/>
          <w:b/>
          <w:bCs/>
          <w:color w:val="000000"/>
          <w:sz w:val="24"/>
          <w:szCs w:val="24"/>
        </w:rPr>
      </w:pPr>
      <w:r w:rsidRPr="00397C0E">
        <w:rPr>
          <w:rFonts w:cstheme="minorHAnsi"/>
          <w:b/>
          <w:bCs/>
          <w:color w:val="000000"/>
          <w:sz w:val="24"/>
          <w:szCs w:val="24"/>
        </w:rPr>
        <w:t>Any 5</w:t>
      </w:r>
      <w:r w:rsidRPr="00397C0E">
        <w:rPr>
          <w:rFonts w:cstheme="minorHAnsi"/>
          <w:b/>
          <w:bCs/>
          <w:color w:val="000000"/>
          <w:sz w:val="24"/>
          <w:szCs w:val="24"/>
          <w:vertAlign w:val="superscript"/>
        </w:rPr>
        <w:t>th</w:t>
      </w:r>
      <w:r w:rsidRPr="00397C0E">
        <w:rPr>
          <w:rFonts w:cstheme="minorHAnsi"/>
          <w:b/>
          <w:bCs/>
          <w:color w:val="000000"/>
          <w:sz w:val="24"/>
          <w:szCs w:val="24"/>
        </w:rPr>
        <w:t>-8</w:t>
      </w:r>
      <w:r w:rsidRPr="00397C0E">
        <w:rPr>
          <w:rFonts w:cstheme="minorHAnsi"/>
          <w:b/>
          <w:bCs/>
          <w:color w:val="000000"/>
          <w:sz w:val="24"/>
          <w:szCs w:val="24"/>
          <w:vertAlign w:val="superscript"/>
        </w:rPr>
        <w:t>th</w:t>
      </w:r>
      <w:r w:rsidRPr="00397C0E">
        <w:rPr>
          <w:rFonts w:cstheme="minorHAnsi"/>
          <w:b/>
          <w:bCs/>
          <w:color w:val="000000"/>
          <w:sz w:val="24"/>
          <w:szCs w:val="24"/>
        </w:rPr>
        <w:t xml:space="preserve"> Grade Families that sign up for a conference with a core subject teacher that is not your child’s homeroom teacher will have that appointment deleted from the system</w:t>
      </w:r>
    </w:p>
    <w:p w14:paraId="14F01593" w14:textId="77777777" w:rsidR="00397C0E" w:rsidRPr="00397C0E" w:rsidRDefault="00397C0E" w:rsidP="00397C0E">
      <w:pPr>
        <w:numPr>
          <w:ilvl w:val="0"/>
          <w:numId w:val="3"/>
        </w:numPr>
        <w:spacing w:after="0" w:line="240" w:lineRule="auto"/>
        <w:textAlignment w:val="baseline"/>
        <w:rPr>
          <w:rFonts w:cstheme="minorHAnsi"/>
          <w:color w:val="000000"/>
          <w:sz w:val="24"/>
          <w:szCs w:val="24"/>
        </w:rPr>
      </w:pPr>
      <w:r w:rsidRPr="00397C0E">
        <w:rPr>
          <w:rFonts w:cstheme="minorHAnsi"/>
          <w:color w:val="000000"/>
          <w:sz w:val="24"/>
          <w:szCs w:val="24"/>
        </w:rPr>
        <w:t>The booking calendar will automatically open for you to schedule an appointment</w:t>
      </w:r>
    </w:p>
    <w:p w14:paraId="5978646B" w14:textId="77777777" w:rsidR="00397C0E" w:rsidRPr="00397C0E" w:rsidRDefault="00397C0E" w:rsidP="00397C0E">
      <w:pPr>
        <w:numPr>
          <w:ilvl w:val="0"/>
          <w:numId w:val="3"/>
        </w:numPr>
        <w:spacing w:after="0" w:line="240" w:lineRule="auto"/>
        <w:textAlignment w:val="baseline"/>
        <w:rPr>
          <w:rFonts w:cstheme="minorHAnsi"/>
          <w:b/>
          <w:bCs/>
          <w:color w:val="FF0000"/>
          <w:sz w:val="24"/>
          <w:szCs w:val="24"/>
          <w:highlight w:val="yellow"/>
        </w:rPr>
      </w:pPr>
      <w:r w:rsidRPr="00397C0E">
        <w:rPr>
          <w:rFonts w:cstheme="minorHAnsi"/>
          <w:b/>
          <w:bCs/>
          <w:color w:val="FF0000"/>
          <w:sz w:val="24"/>
          <w:szCs w:val="24"/>
          <w:highlight w:val="yellow"/>
        </w:rPr>
        <w:t>You may make only one (1) appointment with a teacher</w:t>
      </w:r>
    </w:p>
    <w:p w14:paraId="7AB149AA" w14:textId="77777777" w:rsidR="00397C0E" w:rsidRPr="00397C0E" w:rsidRDefault="00397C0E" w:rsidP="00397C0E">
      <w:pPr>
        <w:numPr>
          <w:ilvl w:val="1"/>
          <w:numId w:val="3"/>
        </w:numPr>
        <w:spacing w:after="0" w:line="240" w:lineRule="auto"/>
        <w:textAlignment w:val="baseline"/>
        <w:rPr>
          <w:rFonts w:cstheme="minorHAnsi"/>
          <w:b/>
          <w:bCs/>
          <w:color w:val="FF0000"/>
          <w:sz w:val="24"/>
          <w:szCs w:val="24"/>
        </w:rPr>
      </w:pPr>
      <w:r w:rsidRPr="00397C0E">
        <w:rPr>
          <w:rFonts w:cstheme="minorHAnsi"/>
          <w:b/>
          <w:bCs/>
          <w:color w:val="FF0000"/>
          <w:sz w:val="24"/>
          <w:szCs w:val="24"/>
        </w:rPr>
        <w:t>For cluster teachers, you may make one appointment for each child you have at TAG that sees that teacher</w:t>
      </w:r>
    </w:p>
    <w:p w14:paraId="7E63F511" w14:textId="77777777" w:rsidR="00397C0E" w:rsidRPr="00397C0E" w:rsidRDefault="00397C0E" w:rsidP="00397C0E">
      <w:pPr>
        <w:ind w:left="360"/>
        <w:textAlignment w:val="baseline"/>
        <w:rPr>
          <w:rFonts w:cstheme="minorHAnsi"/>
          <w:b/>
          <w:bCs/>
          <w:color w:val="FF0000"/>
          <w:sz w:val="24"/>
          <w:szCs w:val="24"/>
          <w:u w:val="single"/>
        </w:rPr>
      </w:pPr>
    </w:p>
    <w:p w14:paraId="5BBD862F" w14:textId="3C65F120" w:rsidR="00397C0E" w:rsidRPr="00397C0E" w:rsidRDefault="00397C0E" w:rsidP="00397C0E">
      <w:pPr>
        <w:pStyle w:val="NormalWeb"/>
        <w:spacing w:before="0" w:beforeAutospacing="0" w:after="0" w:afterAutospacing="0"/>
        <w:rPr>
          <w:rFonts w:asciiTheme="minorHAnsi" w:hAnsiTheme="minorHAnsi" w:cstheme="minorHAnsi"/>
          <w:b/>
          <w:highlight w:val="yellow"/>
          <w:u w:val="single"/>
        </w:rPr>
      </w:pPr>
      <w:r w:rsidRPr="00397C0E">
        <w:rPr>
          <w:rFonts w:asciiTheme="minorHAnsi" w:hAnsiTheme="minorHAnsi" w:cstheme="minorHAnsi"/>
          <w:b/>
          <w:highlight w:val="yellow"/>
          <w:u w:val="single"/>
        </w:rPr>
        <w:t>The booking calendar will be available on a staggered schedule beginning Thursday, February 13</w:t>
      </w:r>
      <w:r w:rsidRPr="00397C0E">
        <w:rPr>
          <w:rFonts w:asciiTheme="minorHAnsi" w:hAnsiTheme="minorHAnsi" w:cstheme="minorHAnsi"/>
          <w:b/>
          <w:highlight w:val="yellow"/>
          <w:u w:val="single"/>
          <w:vertAlign w:val="superscript"/>
        </w:rPr>
        <w:t>th</w:t>
      </w:r>
      <w:r w:rsidRPr="00397C0E">
        <w:rPr>
          <w:rFonts w:asciiTheme="minorHAnsi" w:hAnsiTheme="minorHAnsi" w:cstheme="minorHAnsi"/>
          <w:b/>
          <w:highlight w:val="yellow"/>
          <w:u w:val="single"/>
        </w:rPr>
        <w:t xml:space="preserve">  </w:t>
      </w:r>
    </w:p>
    <w:p w14:paraId="10D1A067" w14:textId="77777777" w:rsidR="00397C0E" w:rsidRPr="00397C0E" w:rsidRDefault="00397C0E" w:rsidP="00397C0E">
      <w:pPr>
        <w:pStyle w:val="NormalWeb"/>
        <w:spacing w:before="0" w:beforeAutospacing="0" w:after="0" w:afterAutospacing="0"/>
        <w:rPr>
          <w:rFonts w:asciiTheme="minorHAnsi" w:hAnsiTheme="minorHAnsi" w:cstheme="minorHAnsi"/>
          <w:b/>
          <w:u w:val="single"/>
        </w:rPr>
      </w:pPr>
    </w:p>
    <w:p w14:paraId="55035566" w14:textId="77777777" w:rsidR="00397C0E" w:rsidRPr="00397C0E" w:rsidRDefault="00397C0E" w:rsidP="00397C0E">
      <w:pPr>
        <w:pStyle w:val="NormalWeb"/>
        <w:numPr>
          <w:ilvl w:val="0"/>
          <w:numId w:val="4"/>
        </w:numPr>
        <w:spacing w:before="0" w:beforeAutospacing="0" w:after="0" w:afterAutospacing="0"/>
        <w:rPr>
          <w:rFonts w:asciiTheme="minorHAnsi" w:hAnsiTheme="minorHAnsi" w:cstheme="minorHAnsi"/>
          <w:b/>
        </w:rPr>
      </w:pPr>
      <w:r w:rsidRPr="00397C0E">
        <w:rPr>
          <w:rFonts w:asciiTheme="minorHAnsi" w:hAnsiTheme="minorHAnsi" w:cstheme="minorHAnsi"/>
          <w:b/>
          <w:highlight w:val="yellow"/>
        </w:rPr>
        <w:t>5:00</w:t>
      </w:r>
      <w:proofErr w:type="gramStart"/>
      <w:r w:rsidRPr="00397C0E">
        <w:rPr>
          <w:rFonts w:asciiTheme="minorHAnsi" w:hAnsiTheme="minorHAnsi" w:cstheme="minorHAnsi"/>
          <w:b/>
          <w:highlight w:val="yellow"/>
        </w:rPr>
        <w:t>pm</w:t>
      </w:r>
      <w:r w:rsidRPr="00397C0E">
        <w:rPr>
          <w:rFonts w:asciiTheme="minorHAnsi" w:hAnsiTheme="minorHAnsi" w:cstheme="minorHAnsi"/>
          <w:b/>
        </w:rPr>
        <w:t xml:space="preserve"> :</w:t>
      </w:r>
      <w:proofErr w:type="gramEnd"/>
      <w:r w:rsidRPr="00397C0E">
        <w:rPr>
          <w:rFonts w:asciiTheme="minorHAnsi" w:hAnsiTheme="minorHAnsi" w:cstheme="minorHAnsi"/>
          <w:b/>
        </w:rPr>
        <w:t xml:space="preserve"> Grades K-2 Homeroom Teachers</w:t>
      </w:r>
    </w:p>
    <w:p w14:paraId="7BF01CEB" w14:textId="77777777" w:rsidR="00397C0E" w:rsidRPr="00397C0E" w:rsidRDefault="00397C0E" w:rsidP="00397C0E">
      <w:pPr>
        <w:pStyle w:val="NormalWeb"/>
        <w:numPr>
          <w:ilvl w:val="0"/>
          <w:numId w:val="4"/>
        </w:numPr>
        <w:spacing w:before="0" w:beforeAutospacing="0" w:after="0" w:afterAutospacing="0"/>
        <w:rPr>
          <w:rFonts w:asciiTheme="minorHAnsi" w:hAnsiTheme="minorHAnsi" w:cstheme="minorHAnsi"/>
          <w:b/>
        </w:rPr>
      </w:pPr>
      <w:r w:rsidRPr="00397C0E">
        <w:rPr>
          <w:rFonts w:asciiTheme="minorHAnsi" w:hAnsiTheme="minorHAnsi" w:cstheme="minorHAnsi"/>
          <w:b/>
          <w:highlight w:val="yellow"/>
        </w:rPr>
        <w:t>6:00</w:t>
      </w:r>
      <w:proofErr w:type="gramStart"/>
      <w:r w:rsidRPr="00397C0E">
        <w:rPr>
          <w:rFonts w:asciiTheme="minorHAnsi" w:hAnsiTheme="minorHAnsi" w:cstheme="minorHAnsi"/>
          <w:b/>
          <w:highlight w:val="yellow"/>
        </w:rPr>
        <w:t>pm</w:t>
      </w:r>
      <w:r w:rsidRPr="00397C0E">
        <w:rPr>
          <w:rFonts w:asciiTheme="minorHAnsi" w:hAnsiTheme="minorHAnsi" w:cstheme="minorHAnsi"/>
          <w:b/>
        </w:rPr>
        <w:t xml:space="preserve"> :</w:t>
      </w:r>
      <w:proofErr w:type="gramEnd"/>
      <w:r w:rsidRPr="00397C0E">
        <w:rPr>
          <w:rFonts w:asciiTheme="minorHAnsi" w:hAnsiTheme="minorHAnsi" w:cstheme="minorHAnsi"/>
          <w:b/>
        </w:rPr>
        <w:t xml:space="preserve"> Grades 3-5 Homeroom Teachers</w:t>
      </w:r>
    </w:p>
    <w:p w14:paraId="0437DACD" w14:textId="6E40D79B" w:rsidR="00397C0E" w:rsidRPr="00397C0E" w:rsidRDefault="00397C0E" w:rsidP="00397C0E">
      <w:pPr>
        <w:pStyle w:val="NormalWeb"/>
        <w:numPr>
          <w:ilvl w:val="0"/>
          <w:numId w:val="4"/>
        </w:numPr>
        <w:spacing w:before="0" w:beforeAutospacing="0" w:after="0" w:afterAutospacing="0"/>
        <w:rPr>
          <w:rFonts w:asciiTheme="minorHAnsi" w:hAnsiTheme="minorHAnsi" w:cstheme="minorHAnsi"/>
          <w:b/>
        </w:rPr>
      </w:pPr>
      <w:r w:rsidRPr="00397C0E">
        <w:rPr>
          <w:rFonts w:asciiTheme="minorHAnsi" w:hAnsiTheme="minorHAnsi" w:cstheme="minorHAnsi"/>
          <w:b/>
          <w:highlight w:val="yellow"/>
        </w:rPr>
        <w:t>7:00</w:t>
      </w:r>
      <w:proofErr w:type="gramStart"/>
      <w:r w:rsidRPr="00397C0E">
        <w:rPr>
          <w:rFonts w:asciiTheme="minorHAnsi" w:hAnsiTheme="minorHAnsi" w:cstheme="minorHAnsi"/>
          <w:b/>
          <w:highlight w:val="yellow"/>
        </w:rPr>
        <w:t>pm</w:t>
      </w:r>
      <w:r w:rsidRPr="00397C0E">
        <w:rPr>
          <w:rFonts w:asciiTheme="minorHAnsi" w:hAnsiTheme="minorHAnsi" w:cstheme="minorHAnsi"/>
          <w:b/>
        </w:rPr>
        <w:t xml:space="preserve"> :</w:t>
      </w:r>
      <w:proofErr w:type="gramEnd"/>
      <w:r w:rsidRPr="00397C0E">
        <w:rPr>
          <w:rFonts w:asciiTheme="minorHAnsi" w:hAnsiTheme="minorHAnsi" w:cstheme="minorHAnsi"/>
          <w:b/>
        </w:rPr>
        <w:t xml:space="preserve"> Grades 6-8 Homeroom Teachers</w:t>
      </w:r>
    </w:p>
    <w:p w14:paraId="6DD19CE6" w14:textId="7DE5EA6A" w:rsidR="00397C0E" w:rsidRPr="00397C0E" w:rsidRDefault="00397C0E" w:rsidP="00397C0E">
      <w:pPr>
        <w:pStyle w:val="NormalWeb"/>
        <w:numPr>
          <w:ilvl w:val="0"/>
          <w:numId w:val="4"/>
        </w:numPr>
        <w:spacing w:before="0" w:beforeAutospacing="0" w:after="0" w:afterAutospacing="0"/>
        <w:rPr>
          <w:rFonts w:asciiTheme="minorHAnsi" w:hAnsiTheme="minorHAnsi" w:cstheme="minorHAnsi"/>
          <w:b/>
        </w:rPr>
      </w:pPr>
      <w:r w:rsidRPr="00397C0E">
        <w:rPr>
          <w:rFonts w:asciiTheme="minorHAnsi" w:hAnsiTheme="minorHAnsi" w:cstheme="minorHAnsi"/>
          <w:b/>
          <w:highlight w:val="yellow"/>
        </w:rPr>
        <w:t>8:00</w:t>
      </w:r>
      <w:proofErr w:type="gramStart"/>
      <w:r w:rsidRPr="00397C0E">
        <w:rPr>
          <w:rFonts w:asciiTheme="minorHAnsi" w:hAnsiTheme="minorHAnsi" w:cstheme="minorHAnsi"/>
          <w:b/>
          <w:highlight w:val="yellow"/>
        </w:rPr>
        <w:t xml:space="preserve">pm </w:t>
      </w:r>
      <w:r w:rsidRPr="00397C0E">
        <w:rPr>
          <w:rFonts w:asciiTheme="minorHAnsi" w:hAnsiTheme="minorHAnsi" w:cstheme="minorHAnsi"/>
          <w:b/>
        </w:rPr>
        <w:t>:</w:t>
      </w:r>
      <w:proofErr w:type="gramEnd"/>
      <w:r w:rsidR="00720B20">
        <w:rPr>
          <w:rFonts w:asciiTheme="minorHAnsi" w:hAnsiTheme="minorHAnsi" w:cstheme="minorHAnsi"/>
          <w:b/>
        </w:rPr>
        <w:t xml:space="preserve"> </w:t>
      </w:r>
      <w:r w:rsidRPr="00397C0E">
        <w:rPr>
          <w:rFonts w:asciiTheme="minorHAnsi" w:hAnsiTheme="minorHAnsi" w:cstheme="minorHAnsi"/>
          <w:b/>
        </w:rPr>
        <w:t xml:space="preserve">Cluster Teachers </w:t>
      </w:r>
    </w:p>
    <w:p w14:paraId="1D7D06C3" w14:textId="77777777" w:rsidR="00397C0E" w:rsidRPr="00397C0E" w:rsidRDefault="00397C0E" w:rsidP="00397C0E">
      <w:pPr>
        <w:pStyle w:val="NormalWeb"/>
        <w:spacing w:before="0" w:beforeAutospacing="0" w:after="0" w:afterAutospacing="0"/>
        <w:rPr>
          <w:rFonts w:asciiTheme="minorHAnsi" w:hAnsiTheme="minorHAnsi" w:cstheme="minorHAnsi"/>
          <w:b/>
          <w:highlight w:val="yellow"/>
          <w:u w:val="single"/>
        </w:rPr>
      </w:pPr>
    </w:p>
    <w:p w14:paraId="60792D32" w14:textId="77777777" w:rsidR="00397C0E" w:rsidRPr="00397C0E" w:rsidRDefault="00397C0E" w:rsidP="00397C0E">
      <w:pPr>
        <w:pStyle w:val="NormalWeb"/>
        <w:spacing w:before="0" w:beforeAutospacing="0" w:after="0" w:afterAutospacing="0"/>
        <w:rPr>
          <w:rFonts w:asciiTheme="minorHAnsi" w:hAnsiTheme="minorHAnsi" w:cstheme="minorHAnsi"/>
          <w:b/>
          <w:highlight w:val="yellow"/>
          <w:u w:val="single"/>
        </w:rPr>
      </w:pPr>
    </w:p>
    <w:p w14:paraId="23C7C682" w14:textId="77777777" w:rsidR="00397C0E" w:rsidRPr="00397C0E" w:rsidRDefault="00397C0E" w:rsidP="00397C0E">
      <w:pPr>
        <w:pStyle w:val="NormalWeb"/>
        <w:spacing w:before="0" w:beforeAutospacing="0" w:after="0" w:afterAutospacing="0"/>
        <w:rPr>
          <w:rFonts w:asciiTheme="minorHAnsi" w:hAnsiTheme="minorHAnsi" w:cstheme="minorHAnsi"/>
          <w:b/>
          <w:u w:val="single"/>
        </w:rPr>
      </w:pPr>
      <w:r w:rsidRPr="00397C0E">
        <w:rPr>
          <w:rFonts w:asciiTheme="minorHAnsi" w:hAnsiTheme="minorHAnsi" w:cstheme="minorHAnsi"/>
          <w:b/>
          <w:highlight w:val="yellow"/>
          <w:u w:val="single"/>
        </w:rPr>
        <w:t>Please note that the booking calendar will close at 9pm, Monday, March 3rd</w:t>
      </w:r>
    </w:p>
    <w:p w14:paraId="42173FEB" w14:textId="77777777" w:rsidR="00397C0E" w:rsidRPr="00397C0E" w:rsidRDefault="00397C0E" w:rsidP="00397C0E">
      <w:pPr>
        <w:pStyle w:val="NormalWeb"/>
        <w:spacing w:before="0" w:beforeAutospacing="0" w:after="0" w:afterAutospacing="0"/>
        <w:rPr>
          <w:rFonts w:asciiTheme="minorHAnsi" w:hAnsiTheme="minorHAnsi" w:cstheme="minorHAnsi"/>
          <w:b/>
          <w:u w:val="single"/>
        </w:rPr>
      </w:pPr>
    </w:p>
    <w:p w14:paraId="10FBFA48" w14:textId="77777777" w:rsidR="00397C0E" w:rsidRPr="00397C0E" w:rsidRDefault="00397C0E" w:rsidP="00397C0E">
      <w:pPr>
        <w:pStyle w:val="NormalWeb"/>
        <w:spacing w:before="0" w:beforeAutospacing="0" w:after="0" w:afterAutospacing="0"/>
        <w:rPr>
          <w:rFonts w:asciiTheme="minorHAnsi" w:hAnsiTheme="minorHAnsi" w:cstheme="minorHAnsi"/>
        </w:rPr>
      </w:pPr>
      <w:r w:rsidRPr="00397C0E">
        <w:rPr>
          <w:rFonts w:asciiTheme="minorHAnsi" w:hAnsiTheme="minorHAnsi" w:cstheme="minorHAnsi"/>
        </w:rPr>
        <w:t xml:space="preserve">If you do not make your appointment before the closing of the booking calendar, you will need to reach out directly to your child’s homeroom teacher to schedule your appointment, based on their availably. </w:t>
      </w:r>
    </w:p>
    <w:p w14:paraId="2DBD62D1" w14:textId="77777777" w:rsidR="00397C0E" w:rsidRPr="00397C0E" w:rsidRDefault="00397C0E" w:rsidP="00397C0E">
      <w:pPr>
        <w:pStyle w:val="NormalWeb"/>
        <w:spacing w:before="0" w:beforeAutospacing="0" w:after="0" w:afterAutospacing="0"/>
        <w:rPr>
          <w:rFonts w:asciiTheme="minorHAnsi" w:hAnsiTheme="minorHAnsi" w:cstheme="minorHAnsi"/>
        </w:rPr>
      </w:pPr>
    </w:p>
    <w:p w14:paraId="5584AA6A" w14:textId="77777777" w:rsidR="00397C0E" w:rsidRPr="00397C0E" w:rsidRDefault="00397C0E" w:rsidP="00397C0E">
      <w:pPr>
        <w:pStyle w:val="NormalWeb"/>
        <w:spacing w:before="0" w:beforeAutospacing="0" w:after="0" w:afterAutospacing="0"/>
        <w:rPr>
          <w:rFonts w:asciiTheme="minorHAnsi" w:hAnsiTheme="minorHAnsi" w:cstheme="minorHAnsi"/>
          <w:color w:val="000000"/>
        </w:rPr>
      </w:pPr>
      <w:r w:rsidRPr="00397C0E">
        <w:rPr>
          <w:rFonts w:asciiTheme="minorHAnsi" w:hAnsiTheme="minorHAnsi" w:cstheme="minorHAnsi"/>
          <w:color w:val="000000"/>
        </w:rPr>
        <w:t xml:space="preserve">If you have questions regarding conferences, please reach out to your child’s homeroom teacher. </w:t>
      </w:r>
    </w:p>
    <w:p w14:paraId="5D8A9114" w14:textId="77777777" w:rsidR="00397C0E" w:rsidRPr="00397C0E" w:rsidRDefault="00397C0E" w:rsidP="00397C0E">
      <w:pPr>
        <w:pStyle w:val="NormalWeb"/>
        <w:spacing w:before="0" w:beforeAutospacing="0" w:after="0" w:afterAutospacing="0"/>
        <w:rPr>
          <w:rFonts w:asciiTheme="minorHAnsi" w:hAnsiTheme="minorHAnsi" w:cstheme="minorHAnsi"/>
          <w:color w:val="000000"/>
        </w:rPr>
      </w:pPr>
    </w:p>
    <w:p w14:paraId="27EC8DAD" w14:textId="77777777" w:rsidR="00397C0E" w:rsidRPr="00397C0E" w:rsidRDefault="00397C0E" w:rsidP="00397C0E">
      <w:pPr>
        <w:pStyle w:val="NormalWeb"/>
        <w:spacing w:before="0" w:beforeAutospacing="0" w:after="0" w:afterAutospacing="0"/>
        <w:rPr>
          <w:rFonts w:asciiTheme="minorHAnsi" w:hAnsiTheme="minorHAnsi" w:cstheme="minorHAnsi"/>
          <w:color w:val="000000"/>
        </w:rPr>
      </w:pPr>
      <w:r w:rsidRPr="00397C0E">
        <w:rPr>
          <w:rFonts w:asciiTheme="minorHAnsi" w:hAnsiTheme="minorHAnsi" w:cstheme="minorHAnsi"/>
          <w:color w:val="000000"/>
        </w:rPr>
        <w:t xml:space="preserve">Thank you for your continued support. </w:t>
      </w:r>
    </w:p>
    <w:p w14:paraId="3903DE6B" w14:textId="77777777" w:rsidR="00397C0E" w:rsidRPr="00397C0E" w:rsidRDefault="00397C0E" w:rsidP="00397C0E">
      <w:pPr>
        <w:pStyle w:val="NormalWeb"/>
        <w:spacing w:before="0" w:beforeAutospacing="0" w:after="0" w:afterAutospacing="0"/>
        <w:rPr>
          <w:rFonts w:asciiTheme="minorHAnsi" w:hAnsiTheme="minorHAnsi" w:cstheme="minorHAnsi"/>
        </w:rPr>
      </w:pPr>
    </w:p>
    <w:p w14:paraId="64788E07" w14:textId="77777777" w:rsidR="00397C0E" w:rsidRPr="00397C0E" w:rsidRDefault="00397C0E" w:rsidP="00397C0E">
      <w:pPr>
        <w:pStyle w:val="NormalWeb"/>
        <w:spacing w:before="0" w:beforeAutospacing="0" w:after="0" w:afterAutospacing="0"/>
        <w:rPr>
          <w:rFonts w:asciiTheme="minorHAnsi" w:hAnsiTheme="minorHAnsi" w:cstheme="minorHAnsi"/>
          <w:color w:val="000000"/>
        </w:rPr>
      </w:pPr>
      <w:r w:rsidRPr="00397C0E">
        <w:rPr>
          <w:rFonts w:asciiTheme="minorHAnsi" w:hAnsiTheme="minorHAnsi" w:cstheme="minorHAnsi"/>
          <w:color w:val="000000"/>
        </w:rPr>
        <w:t>The Admin Team</w:t>
      </w:r>
      <w:r w:rsidRPr="00397C0E">
        <w:rPr>
          <w:rFonts w:asciiTheme="minorHAnsi" w:hAnsiTheme="minorHAnsi" w:cstheme="minorHAnsi"/>
          <w:bdr w:val="none" w:sz="0" w:space="0" w:color="auto" w:frame="1"/>
        </w:rPr>
        <w:tab/>
      </w:r>
      <w:r w:rsidRPr="00397C0E">
        <w:rPr>
          <w:rFonts w:asciiTheme="minorHAnsi" w:hAnsiTheme="minorHAnsi" w:cstheme="minorHAnsi"/>
          <w:bdr w:val="none" w:sz="0" w:space="0" w:color="auto" w:frame="1"/>
        </w:rPr>
        <w:tab/>
      </w:r>
      <w:r w:rsidRPr="00397C0E">
        <w:rPr>
          <w:rFonts w:asciiTheme="minorHAnsi" w:hAnsiTheme="minorHAnsi" w:cstheme="minorHAnsi"/>
          <w:bdr w:val="none" w:sz="0" w:space="0" w:color="auto" w:frame="1"/>
        </w:rPr>
        <w:tab/>
      </w:r>
      <w:r w:rsidRPr="00397C0E">
        <w:rPr>
          <w:rFonts w:asciiTheme="minorHAnsi" w:hAnsiTheme="minorHAnsi" w:cstheme="minorHAnsi"/>
          <w:bdr w:val="none" w:sz="0" w:space="0" w:color="auto" w:frame="1"/>
        </w:rPr>
        <w:tab/>
      </w:r>
      <w:r w:rsidRPr="00397C0E">
        <w:rPr>
          <w:rFonts w:asciiTheme="minorHAnsi" w:hAnsiTheme="minorHAnsi" w:cstheme="minorHAnsi"/>
          <w:bdr w:val="none" w:sz="0" w:space="0" w:color="auto" w:frame="1"/>
        </w:rPr>
        <w:tab/>
      </w:r>
      <w:r w:rsidRPr="00397C0E">
        <w:rPr>
          <w:rFonts w:asciiTheme="minorHAnsi" w:hAnsiTheme="minorHAnsi" w:cstheme="minorHAnsi"/>
          <w:bdr w:val="none" w:sz="0" w:space="0" w:color="auto" w:frame="1"/>
        </w:rPr>
        <w:tab/>
      </w:r>
      <w:r w:rsidRPr="00397C0E">
        <w:rPr>
          <w:rFonts w:asciiTheme="minorHAnsi" w:hAnsiTheme="minorHAnsi" w:cstheme="minorHAnsi"/>
          <w:bdr w:val="none" w:sz="0" w:space="0" w:color="auto" w:frame="1"/>
        </w:rPr>
        <w:tab/>
      </w:r>
      <w:r w:rsidRPr="00397C0E">
        <w:rPr>
          <w:rFonts w:asciiTheme="minorHAnsi" w:hAnsiTheme="minorHAnsi" w:cstheme="minorHAnsi"/>
          <w:bdr w:val="none" w:sz="0" w:space="0" w:color="auto" w:frame="1"/>
        </w:rPr>
        <w:tab/>
        <w:t xml:space="preserve">       </w:t>
      </w:r>
    </w:p>
    <w:p w14:paraId="3F6662B2" w14:textId="7FED969A" w:rsidR="00222386" w:rsidRPr="00397C0E" w:rsidRDefault="00222386" w:rsidP="00222386">
      <w:pPr>
        <w:spacing w:after="0"/>
        <w:rPr>
          <w:rFonts w:cstheme="minorHAnsi"/>
          <w:sz w:val="24"/>
          <w:szCs w:val="24"/>
        </w:rPr>
      </w:pPr>
      <w:r w:rsidRPr="00397C0E">
        <w:rPr>
          <w:rFonts w:cstheme="minorHAnsi"/>
          <w:noProof/>
          <w:sz w:val="24"/>
          <w:szCs w:val="24"/>
        </w:rPr>
        <w:drawing>
          <wp:anchor distT="0" distB="0" distL="114300" distR="114300" simplePos="0" relativeHeight="251657216" behindDoc="0" locked="0" layoutInCell="1" allowOverlap="1" wp14:anchorId="3F6662B6" wp14:editId="3F6662B7">
            <wp:simplePos x="0" y="0"/>
            <wp:positionH relativeFrom="column">
              <wp:posOffset>-3743325</wp:posOffset>
            </wp:positionH>
            <wp:positionV relativeFrom="page">
              <wp:posOffset>704850</wp:posOffset>
            </wp:positionV>
            <wp:extent cx="1562100" cy="11144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YCDOE Logo caranza.jpg"/>
                    <pic:cNvPicPr/>
                  </pic:nvPicPr>
                  <pic:blipFill>
                    <a:blip r:embed="rId8">
                      <a:extLst>
                        <a:ext uri="{28A0092B-C50C-407E-A947-70E740481C1C}">
                          <a14:useLocalDpi xmlns:a14="http://schemas.microsoft.com/office/drawing/2010/main" val="0"/>
                        </a:ext>
                      </a:extLst>
                    </a:blip>
                    <a:stretch>
                      <a:fillRect/>
                    </a:stretch>
                  </pic:blipFill>
                  <pic:spPr>
                    <a:xfrm>
                      <a:off x="0" y="0"/>
                      <a:ext cx="1562100" cy="1114425"/>
                    </a:xfrm>
                    <a:prstGeom prst="rect">
                      <a:avLst/>
                    </a:prstGeom>
                  </pic:spPr>
                </pic:pic>
              </a:graphicData>
            </a:graphic>
          </wp:anchor>
        </w:drawing>
      </w:r>
    </w:p>
    <w:sectPr w:rsidR="00222386" w:rsidRPr="00397C0E" w:rsidSect="008C3E6E">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A140A"/>
    <w:multiLevelType w:val="hybridMultilevel"/>
    <w:tmpl w:val="072C6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B70A8"/>
    <w:multiLevelType w:val="hybridMultilevel"/>
    <w:tmpl w:val="4B9C34FA"/>
    <w:lvl w:ilvl="0" w:tplc="04090001">
      <w:start w:val="1"/>
      <w:numFmt w:val="bullet"/>
      <w:lvlText w:val=""/>
      <w:lvlJc w:val="left"/>
      <w:pPr>
        <w:ind w:left="720" w:hanging="360"/>
      </w:pPr>
      <w:rPr>
        <w:rFonts w:ascii="Symbol" w:hAnsi="Symbol" w:hint="default"/>
        <w:b w:val="0"/>
        <w:color w:val="201F1E"/>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DD61F7"/>
    <w:multiLevelType w:val="multilevel"/>
    <w:tmpl w:val="FCE0C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0260B3"/>
    <w:multiLevelType w:val="multilevel"/>
    <w:tmpl w:val="09543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6914495">
    <w:abstractNumId w:val="2"/>
  </w:num>
  <w:num w:numId="2" w16cid:durableId="226184989">
    <w:abstractNumId w:val="3"/>
  </w:num>
  <w:num w:numId="3" w16cid:durableId="1902405253">
    <w:abstractNumId w:val="1"/>
  </w:num>
  <w:num w:numId="4" w16cid:durableId="559748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E6E"/>
    <w:rsid w:val="00000739"/>
    <w:rsid w:val="000018DF"/>
    <w:rsid w:val="00001F22"/>
    <w:rsid w:val="0000461F"/>
    <w:rsid w:val="00006B31"/>
    <w:rsid w:val="0001766E"/>
    <w:rsid w:val="00017928"/>
    <w:rsid w:val="00025BC7"/>
    <w:rsid w:val="00026459"/>
    <w:rsid w:val="00031DAC"/>
    <w:rsid w:val="0003314D"/>
    <w:rsid w:val="00040300"/>
    <w:rsid w:val="000433A6"/>
    <w:rsid w:val="000507E4"/>
    <w:rsid w:val="00055AD5"/>
    <w:rsid w:val="00055E41"/>
    <w:rsid w:val="0005708A"/>
    <w:rsid w:val="00060988"/>
    <w:rsid w:val="00061574"/>
    <w:rsid w:val="00063A78"/>
    <w:rsid w:val="00063AE5"/>
    <w:rsid w:val="000653AB"/>
    <w:rsid w:val="00070D8F"/>
    <w:rsid w:val="0007141D"/>
    <w:rsid w:val="000719ED"/>
    <w:rsid w:val="0007339F"/>
    <w:rsid w:val="000733B1"/>
    <w:rsid w:val="00074604"/>
    <w:rsid w:val="000810C1"/>
    <w:rsid w:val="0009075A"/>
    <w:rsid w:val="00095098"/>
    <w:rsid w:val="000A10B4"/>
    <w:rsid w:val="000A2800"/>
    <w:rsid w:val="000A2B75"/>
    <w:rsid w:val="000A6C9C"/>
    <w:rsid w:val="000A76D5"/>
    <w:rsid w:val="000B1A81"/>
    <w:rsid w:val="000B3485"/>
    <w:rsid w:val="000B707D"/>
    <w:rsid w:val="000C07A2"/>
    <w:rsid w:val="000C3883"/>
    <w:rsid w:val="000C3AB8"/>
    <w:rsid w:val="000C456B"/>
    <w:rsid w:val="000C63E4"/>
    <w:rsid w:val="000C6E91"/>
    <w:rsid w:val="000C7E9B"/>
    <w:rsid w:val="000D2DDF"/>
    <w:rsid w:val="000E4A1D"/>
    <w:rsid w:val="000E5118"/>
    <w:rsid w:val="000F08AE"/>
    <w:rsid w:val="000F692B"/>
    <w:rsid w:val="00100701"/>
    <w:rsid w:val="0011120F"/>
    <w:rsid w:val="00114C38"/>
    <w:rsid w:val="001150D9"/>
    <w:rsid w:val="001202FA"/>
    <w:rsid w:val="0012302E"/>
    <w:rsid w:val="00124B00"/>
    <w:rsid w:val="00132D90"/>
    <w:rsid w:val="00132FD3"/>
    <w:rsid w:val="001338B6"/>
    <w:rsid w:val="00142DF1"/>
    <w:rsid w:val="001459A7"/>
    <w:rsid w:val="001473E9"/>
    <w:rsid w:val="00150EC0"/>
    <w:rsid w:val="00153B78"/>
    <w:rsid w:val="00153B91"/>
    <w:rsid w:val="00154A42"/>
    <w:rsid w:val="00154CC1"/>
    <w:rsid w:val="00155686"/>
    <w:rsid w:val="00155B89"/>
    <w:rsid w:val="00155E2F"/>
    <w:rsid w:val="00156F7C"/>
    <w:rsid w:val="001664FD"/>
    <w:rsid w:val="00171824"/>
    <w:rsid w:val="0017249C"/>
    <w:rsid w:val="001728C9"/>
    <w:rsid w:val="00173AE6"/>
    <w:rsid w:val="00177089"/>
    <w:rsid w:val="00180727"/>
    <w:rsid w:val="00180EC3"/>
    <w:rsid w:val="00182E0B"/>
    <w:rsid w:val="00183B32"/>
    <w:rsid w:val="00184242"/>
    <w:rsid w:val="00184F3F"/>
    <w:rsid w:val="00186BD0"/>
    <w:rsid w:val="001934D5"/>
    <w:rsid w:val="00194FBE"/>
    <w:rsid w:val="00195C91"/>
    <w:rsid w:val="001A01B5"/>
    <w:rsid w:val="001A4350"/>
    <w:rsid w:val="001A47BB"/>
    <w:rsid w:val="001A6D1C"/>
    <w:rsid w:val="001B08B4"/>
    <w:rsid w:val="001B1741"/>
    <w:rsid w:val="001B19F9"/>
    <w:rsid w:val="001B4B70"/>
    <w:rsid w:val="001C076A"/>
    <w:rsid w:val="001C1E1E"/>
    <w:rsid w:val="001C2BB1"/>
    <w:rsid w:val="001C37CA"/>
    <w:rsid w:val="001D0423"/>
    <w:rsid w:val="001D42F3"/>
    <w:rsid w:val="001E2078"/>
    <w:rsid w:val="001E54C9"/>
    <w:rsid w:val="001E6783"/>
    <w:rsid w:val="001E6BD6"/>
    <w:rsid w:val="001F2AFF"/>
    <w:rsid w:val="001F4E52"/>
    <w:rsid w:val="001F7B8F"/>
    <w:rsid w:val="00201E8F"/>
    <w:rsid w:val="002033DC"/>
    <w:rsid w:val="002050CC"/>
    <w:rsid w:val="00206ACA"/>
    <w:rsid w:val="00207684"/>
    <w:rsid w:val="00213113"/>
    <w:rsid w:val="00220E90"/>
    <w:rsid w:val="00222386"/>
    <w:rsid w:val="00224BE1"/>
    <w:rsid w:val="0022595D"/>
    <w:rsid w:val="0023113C"/>
    <w:rsid w:val="0023463E"/>
    <w:rsid w:val="00235FB2"/>
    <w:rsid w:val="002377C7"/>
    <w:rsid w:val="002418C6"/>
    <w:rsid w:val="00245013"/>
    <w:rsid w:val="002546C2"/>
    <w:rsid w:val="00254A86"/>
    <w:rsid w:val="00265270"/>
    <w:rsid w:val="002654E9"/>
    <w:rsid w:val="0026616B"/>
    <w:rsid w:val="0026656D"/>
    <w:rsid w:val="002675DF"/>
    <w:rsid w:val="00267F80"/>
    <w:rsid w:val="00271053"/>
    <w:rsid w:val="00283902"/>
    <w:rsid w:val="0028533B"/>
    <w:rsid w:val="00285C0D"/>
    <w:rsid w:val="00291DE8"/>
    <w:rsid w:val="00294A3F"/>
    <w:rsid w:val="00295971"/>
    <w:rsid w:val="002A1E20"/>
    <w:rsid w:val="002A272A"/>
    <w:rsid w:val="002B0F0D"/>
    <w:rsid w:val="002B1534"/>
    <w:rsid w:val="002B602E"/>
    <w:rsid w:val="002B75FA"/>
    <w:rsid w:val="002C1842"/>
    <w:rsid w:val="002C370B"/>
    <w:rsid w:val="002C56A2"/>
    <w:rsid w:val="002C57F2"/>
    <w:rsid w:val="002F1F15"/>
    <w:rsid w:val="002F2532"/>
    <w:rsid w:val="002F53FB"/>
    <w:rsid w:val="002F607C"/>
    <w:rsid w:val="002F71FF"/>
    <w:rsid w:val="00301579"/>
    <w:rsid w:val="00301D36"/>
    <w:rsid w:val="003033B7"/>
    <w:rsid w:val="0030791C"/>
    <w:rsid w:val="00315FB8"/>
    <w:rsid w:val="00320F02"/>
    <w:rsid w:val="00321C1B"/>
    <w:rsid w:val="00326CC8"/>
    <w:rsid w:val="00332BD4"/>
    <w:rsid w:val="0033384A"/>
    <w:rsid w:val="00333F06"/>
    <w:rsid w:val="00334197"/>
    <w:rsid w:val="00334313"/>
    <w:rsid w:val="003506ED"/>
    <w:rsid w:val="00351FB3"/>
    <w:rsid w:val="00354ECD"/>
    <w:rsid w:val="003643D0"/>
    <w:rsid w:val="003711AB"/>
    <w:rsid w:val="0037192E"/>
    <w:rsid w:val="003722E3"/>
    <w:rsid w:val="00372D72"/>
    <w:rsid w:val="0038054F"/>
    <w:rsid w:val="003806E0"/>
    <w:rsid w:val="00381957"/>
    <w:rsid w:val="003844B7"/>
    <w:rsid w:val="0038556A"/>
    <w:rsid w:val="003868C2"/>
    <w:rsid w:val="003878D1"/>
    <w:rsid w:val="00391759"/>
    <w:rsid w:val="0039345B"/>
    <w:rsid w:val="00395701"/>
    <w:rsid w:val="00397C0E"/>
    <w:rsid w:val="003A2A4F"/>
    <w:rsid w:val="003A6105"/>
    <w:rsid w:val="003A6553"/>
    <w:rsid w:val="003A7F0B"/>
    <w:rsid w:val="003B2823"/>
    <w:rsid w:val="003B7C21"/>
    <w:rsid w:val="003C04E7"/>
    <w:rsid w:val="003C1392"/>
    <w:rsid w:val="003C3C9B"/>
    <w:rsid w:val="003C3E53"/>
    <w:rsid w:val="003D1E02"/>
    <w:rsid w:val="003D7CC1"/>
    <w:rsid w:val="003E6C88"/>
    <w:rsid w:val="003F2C73"/>
    <w:rsid w:val="003F3235"/>
    <w:rsid w:val="00400816"/>
    <w:rsid w:val="00406B16"/>
    <w:rsid w:val="00407391"/>
    <w:rsid w:val="0041083B"/>
    <w:rsid w:val="004141ED"/>
    <w:rsid w:val="004170D2"/>
    <w:rsid w:val="0041754A"/>
    <w:rsid w:val="004200EB"/>
    <w:rsid w:val="00422928"/>
    <w:rsid w:val="00424949"/>
    <w:rsid w:val="00433577"/>
    <w:rsid w:val="0043439E"/>
    <w:rsid w:val="004360B3"/>
    <w:rsid w:val="00436FF7"/>
    <w:rsid w:val="004376CB"/>
    <w:rsid w:val="004444A0"/>
    <w:rsid w:val="004527C7"/>
    <w:rsid w:val="0045377E"/>
    <w:rsid w:val="00455214"/>
    <w:rsid w:val="00460321"/>
    <w:rsid w:val="00464AA2"/>
    <w:rsid w:val="00472048"/>
    <w:rsid w:val="00485E4B"/>
    <w:rsid w:val="00487A2B"/>
    <w:rsid w:val="00487D8F"/>
    <w:rsid w:val="004900A8"/>
    <w:rsid w:val="00494FFC"/>
    <w:rsid w:val="004A003A"/>
    <w:rsid w:val="004A3750"/>
    <w:rsid w:val="004B014C"/>
    <w:rsid w:val="004B6526"/>
    <w:rsid w:val="004C0151"/>
    <w:rsid w:val="004C4A6C"/>
    <w:rsid w:val="004D3819"/>
    <w:rsid w:val="004D47F9"/>
    <w:rsid w:val="004E06B7"/>
    <w:rsid w:val="004E2071"/>
    <w:rsid w:val="004E4838"/>
    <w:rsid w:val="004F10F6"/>
    <w:rsid w:val="004F23ED"/>
    <w:rsid w:val="004F2F97"/>
    <w:rsid w:val="004F5CE4"/>
    <w:rsid w:val="00504E00"/>
    <w:rsid w:val="00512588"/>
    <w:rsid w:val="005156E6"/>
    <w:rsid w:val="00520574"/>
    <w:rsid w:val="0052715D"/>
    <w:rsid w:val="00531D4D"/>
    <w:rsid w:val="00534894"/>
    <w:rsid w:val="00534EE9"/>
    <w:rsid w:val="00535206"/>
    <w:rsid w:val="0053796B"/>
    <w:rsid w:val="00545A45"/>
    <w:rsid w:val="005512B1"/>
    <w:rsid w:val="0055158A"/>
    <w:rsid w:val="005531D1"/>
    <w:rsid w:val="0055731C"/>
    <w:rsid w:val="00557A26"/>
    <w:rsid w:val="00557F03"/>
    <w:rsid w:val="005607CA"/>
    <w:rsid w:val="00561C13"/>
    <w:rsid w:val="00571C3F"/>
    <w:rsid w:val="00573F2D"/>
    <w:rsid w:val="005801E3"/>
    <w:rsid w:val="00582003"/>
    <w:rsid w:val="00584906"/>
    <w:rsid w:val="00586256"/>
    <w:rsid w:val="00587363"/>
    <w:rsid w:val="0058785C"/>
    <w:rsid w:val="0059100D"/>
    <w:rsid w:val="005917B9"/>
    <w:rsid w:val="00593844"/>
    <w:rsid w:val="005977CF"/>
    <w:rsid w:val="005A0259"/>
    <w:rsid w:val="005A20D4"/>
    <w:rsid w:val="005A4F86"/>
    <w:rsid w:val="005B0329"/>
    <w:rsid w:val="005B321C"/>
    <w:rsid w:val="005B3E3B"/>
    <w:rsid w:val="005C2D11"/>
    <w:rsid w:val="005C3BE2"/>
    <w:rsid w:val="005C5DF6"/>
    <w:rsid w:val="005C66A1"/>
    <w:rsid w:val="005C6AF4"/>
    <w:rsid w:val="005D0184"/>
    <w:rsid w:val="005E1656"/>
    <w:rsid w:val="005E1D99"/>
    <w:rsid w:val="005E29B3"/>
    <w:rsid w:val="005E31BD"/>
    <w:rsid w:val="005F320B"/>
    <w:rsid w:val="005F5D01"/>
    <w:rsid w:val="00601C69"/>
    <w:rsid w:val="00603558"/>
    <w:rsid w:val="00604038"/>
    <w:rsid w:val="00607764"/>
    <w:rsid w:val="006136C1"/>
    <w:rsid w:val="0061389B"/>
    <w:rsid w:val="00613F62"/>
    <w:rsid w:val="00615AD1"/>
    <w:rsid w:val="00617B27"/>
    <w:rsid w:val="006211FC"/>
    <w:rsid w:val="00640191"/>
    <w:rsid w:val="006403CE"/>
    <w:rsid w:val="00640BE6"/>
    <w:rsid w:val="00645351"/>
    <w:rsid w:val="00646EBA"/>
    <w:rsid w:val="00651BA3"/>
    <w:rsid w:val="00653D92"/>
    <w:rsid w:val="0066246A"/>
    <w:rsid w:val="00662C64"/>
    <w:rsid w:val="006670CB"/>
    <w:rsid w:val="00667B2E"/>
    <w:rsid w:val="00670F5A"/>
    <w:rsid w:val="00673BDD"/>
    <w:rsid w:val="00680748"/>
    <w:rsid w:val="00682551"/>
    <w:rsid w:val="00686C2F"/>
    <w:rsid w:val="0068760C"/>
    <w:rsid w:val="0069332E"/>
    <w:rsid w:val="00693BF2"/>
    <w:rsid w:val="0069632E"/>
    <w:rsid w:val="00697CB7"/>
    <w:rsid w:val="006B5294"/>
    <w:rsid w:val="006C406E"/>
    <w:rsid w:val="006C57FC"/>
    <w:rsid w:val="006C65B9"/>
    <w:rsid w:val="006D189E"/>
    <w:rsid w:val="006D3A62"/>
    <w:rsid w:val="006E170C"/>
    <w:rsid w:val="006E3117"/>
    <w:rsid w:val="006E35B1"/>
    <w:rsid w:val="006E5372"/>
    <w:rsid w:val="006E5F3D"/>
    <w:rsid w:val="006F03C8"/>
    <w:rsid w:val="006F1DBA"/>
    <w:rsid w:val="006F50CF"/>
    <w:rsid w:val="006F5524"/>
    <w:rsid w:val="00701AEE"/>
    <w:rsid w:val="0070544E"/>
    <w:rsid w:val="00710C8B"/>
    <w:rsid w:val="007118E5"/>
    <w:rsid w:val="00711E45"/>
    <w:rsid w:val="00714A01"/>
    <w:rsid w:val="00717A52"/>
    <w:rsid w:val="00720B20"/>
    <w:rsid w:val="00722B37"/>
    <w:rsid w:val="007240D1"/>
    <w:rsid w:val="0072472F"/>
    <w:rsid w:val="0073080E"/>
    <w:rsid w:val="00733D3D"/>
    <w:rsid w:val="00734A70"/>
    <w:rsid w:val="00735255"/>
    <w:rsid w:val="00735B13"/>
    <w:rsid w:val="00737D2A"/>
    <w:rsid w:val="00741198"/>
    <w:rsid w:val="00742608"/>
    <w:rsid w:val="00750D22"/>
    <w:rsid w:val="00753716"/>
    <w:rsid w:val="00756647"/>
    <w:rsid w:val="00756E56"/>
    <w:rsid w:val="00761184"/>
    <w:rsid w:val="00767526"/>
    <w:rsid w:val="00767972"/>
    <w:rsid w:val="00771CC3"/>
    <w:rsid w:val="00774201"/>
    <w:rsid w:val="00774FE2"/>
    <w:rsid w:val="00777EB5"/>
    <w:rsid w:val="0078036C"/>
    <w:rsid w:val="0078155F"/>
    <w:rsid w:val="007832DC"/>
    <w:rsid w:val="00790FC9"/>
    <w:rsid w:val="007A1000"/>
    <w:rsid w:val="007A5B25"/>
    <w:rsid w:val="007A7396"/>
    <w:rsid w:val="007B0413"/>
    <w:rsid w:val="007B27AB"/>
    <w:rsid w:val="007B6154"/>
    <w:rsid w:val="007C3113"/>
    <w:rsid w:val="007C5044"/>
    <w:rsid w:val="007C6C9C"/>
    <w:rsid w:val="007C7263"/>
    <w:rsid w:val="007D1872"/>
    <w:rsid w:val="007D27D8"/>
    <w:rsid w:val="007D5658"/>
    <w:rsid w:val="007F4B72"/>
    <w:rsid w:val="007F6B83"/>
    <w:rsid w:val="007F7507"/>
    <w:rsid w:val="00812EE4"/>
    <w:rsid w:val="0081502E"/>
    <w:rsid w:val="00820F59"/>
    <w:rsid w:val="008250E6"/>
    <w:rsid w:val="00830A98"/>
    <w:rsid w:val="00840739"/>
    <w:rsid w:val="0084182F"/>
    <w:rsid w:val="008440B9"/>
    <w:rsid w:val="00844D35"/>
    <w:rsid w:val="008522A0"/>
    <w:rsid w:val="00852CE6"/>
    <w:rsid w:val="00853FA5"/>
    <w:rsid w:val="00854AEF"/>
    <w:rsid w:val="0085758F"/>
    <w:rsid w:val="008666D6"/>
    <w:rsid w:val="00866C96"/>
    <w:rsid w:val="00867EA0"/>
    <w:rsid w:val="00870B09"/>
    <w:rsid w:val="00871A19"/>
    <w:rsid w:val="00874121"/>
    <w:rsid w:val="00876BAB"/>
    <w:rsid w:val="008816B0"/>
    <w:rsid w:val="00883C0B"/>
    <w:rsid w:val="00887686"/>
    <w:rsid w:val="008A0DBC"/>
    <w:rsid w:val="008B70D1"/>
    <w:rsid w:val="008C3E6E"/>
    <w:rsid w:val="008C737A"/>
    <w:rsid w:val="008C771C"/>
    <w:rsid w:val="008D2575"/>
    <w:rsid w:val="008D4533"/>
    <w:rsid w:val="008D75FE"/>
    <w:rsid w:val="008E1DC7"/>
    <w:rsid w:val="008E5030"/>
    <w:rsid w:val="008F086A"/>
    <w:rsid w:val="008F20D7"/>
    <w:rsid w:val="008F3AC5"/>
    <w:rsid w:val="008F567F"/>
    <w:rsid w:val="008F5D46"/>
    <w:rsid w:val="0091235B"/>
    <w:rsid w:val="00915C7F"/>
    <w:rsid w:val="00920641"/>
    <w:rsid w:val="00921608"/>
    <w:rsid w:val="00936A06"/>
    <w:rsid w:val="0094672B"/>
    <w:rsid w:val="009502C3"/>
    <w:rsid w:val="00950FDC"/>
    <w:rsid w:val="009528B1"/>
    <w:rsid w:val="0095460E"/>
    <w:rsid w:val="00960E20"/>
    <w:rsid w:val="00961DEE"/>
    <w:rsid w:val="00962232"/>
    <w:rsid w:val="0096660F"/>
    <w:rsid w:val="009674CF"/>
    <w:rsid w:val="00967851"/>
    <w:rsid w:val="00970C2F"/>
    <w:rsid w:val="00971922"/>
    <w:rsid w:val="009719B7"/>
    <w:rsid w:val="00972D35"/>
    <w:rsid w:val="00980B59"/>
    <w:rsid w:val="00983977"/>
    <w:rsid w:val="0099103B"/>
    <w:rsid w:val="00992D12"/>
    <w:rsid w:val="0099712B"/>
    <w:rsid w:val="009A3A4B"/>
    <w:rsid w:val="009A494E"/>
    <w:rsid w:val="009B0C73"/>
    <w:rsid w:val="009B1DD4"/>
    <w:rsid w:val="009B46C8"/>
    <w:rsid w:val="009B58C2"/>
    <w:rsid w:val="009C0D5C"/>
    <w:rsid w:val="009C381A"/>
    <w:rsid w:val="009C3FEC"/>
    <w:rsid w:val="009D08D2"/>
    <w:rsid w:val="009D0F71"/>
    <w:rsid w:val="009D262A"/>
    <w:rsid w:val="009D3169"/>
    <w:rsid w:val="009D4400"/>
    <w:rsid w:val="009D6840"/>
    <w:rsid w:val="009E2A59"/>
    <w:rsid w:val="009E53D2"/>
    <w:rsid w:val="009F12C1"/>
    <w:rsid w:val="009F6531"/>
    <w:rsid w:val="00A01623"/>
    <w:rsid w:val="00A02D34"/>
    <w:rsid w:val="00A045E9"/>
    <w:rsid w:val="00A05B45"/>
    <w:rsid w:val="00A07315"/>
    <w:rsid w:val="00A079DB"/>
    <w:rsid w:val="00A20F74"/>
    <w:rsid w:val="00A252C7"/>
    <w:rsid w:val="00A26AA3"/>
    <w:rsid w:val="00A541D1"/>
    <w:rsid w:val="00A6095A"/>
    <w:rsid w:val="00A615CD"/>
    <w:rsid w:val="00A62D75"/>
    <w:rsid w:val="00A71C58"/>
    <w:rsid w:val="00A81AA4"/>
    <w:rsid w:val="00AA0CF1"/>
    <w:rsid w:val="00AA3B19"/>
    <w:rsid w:val="00AA697C"/>
    <w:rsid w:val="00AB5B6D"/>
    <w:rsid w:val="00AC158B"/>
    <w:rsid w:val="00AC1A61"/>
    <w:rsid w:val="00AC4FED"/>
    <w:rsid w:val="00AC612B"/>
    <w:rsid w:val="00AC70D8"/>
    <w:rsid w:val="00AC747A"/>
    <w:rsid w:val="00AC7516"/>
    <w:rsid w:val="00AD0727"/>
    <w:rsid w:val="00AD7674"/>
    <w:rsid w:val="00AE1D5A"/>
    <w:rsid w:val="00AE1F3E"/>
    <w:rsid w:val="00AE313B"/>
    <w:rsid w:val="00AE3702"/>
    <w:rsid w:val="00AE4584"/>
    <w:rsid w:val="00AF13EE"/>
    <w:rsid w:val="00AF54FB"/>
    <w:rsid w:val="00AF7904"/>
    <w:rsid w:val="00B03EB7"/>
    <w:rsid w:val="00B070F9"/>
    <w:rsid w:val="00B12D52"/>
    <w:rsid w:val="00B148B8"/>
    <w:rsid w:val="00B169A4"/>
    <w:rsid w:val="00B21D4F"/>
    <w:rsid w:val="00B24FB4"/>
    <w:rsid w:val="00B25461"/>
    <w:rsid w:val="00B25532"/>
    <w:rsid w:val="00B34AB1"/>
    <w:rsid w:val="00B43589"/>
    <w:rsid w:val="00B4771B"/>
    <w:rsid w:val="00B558BA"/>
    <w:rsid w:val="00B56202"/>
    <w:rsid w:val="00B62F10"/>
    <w:rsid w:val="00B672FE"/>
    <w:rsid w:val="00B708F5"/>
    <w:rsid w:val="00B7206F"/>
    <w:rsid w:val="00B84116"/>
    <w:rsid w:val="00B856E0"/>
    <w:rsid w:val="00B85F4E"/>
    <w:rsid w:val="00B918EA"/>
    <w:rsid w:val="00B93568"/>
    <w:rsid w:val="00B975CA"/>
    <w:rsid w:val="00BA294B"/>
    <w:rsid w:val="00BA3557"/>
    <w:rsid w:val="00BB0E73"/>
    <w:rsid w:val="00BB1E5F"/>
    <w:rsid w:val="00BB2246"/>
    <w:rsid w:val="00BB2DA7"/>
    <w:rsid w:val="00BB7739"/>
    <w:rsid w:val="00BB7BC4"/>
    <w:rsid w:val="00BC4D53"/>
    <w:rsid w:val="00BC5F0A"/>
    <w:rsid w:val="00BD5114"/>
    <w:rsid w:val="00BE1757"/>
    <w:rsid w:val="00BE64E6"/>
    <w:rsid w:val="00BE7117"/>
    <w:rsid w:val="00BF6701"/>
    <w:rsid w:val="00BF69F5"/>
    <w:rsid w:val="00C04185"/>
    <w:rsid w:val="00C1231C"/>
    <w:rsid w:val="00C21337"/>
    <w:rsid w:val="00C216F9"/>
    <w:rsid w:val="00C22A6B"/>
    <w:rsid w:val="00C25051"/>
    <w:rsid w:val="00C367E6"/>
    <w:rsid w:val="00C427E8"/>
    <w:rsid w:val="00C4451D"/>
    <w:rsid w:val="00C44D87"/>
    <w:rsid w:val="00C4798C"/>
    <w:rsid w:val="00C511AE"/>
    <w:rsid w:val="00C52AF5"/>
    <w:rsid w:val="00C54556"/>
    <w:rsid w:val="00C60B3F"/>
    <w:rsid w:val="00C70E78"/>
    <w:rsid w:val="00C7163B"/>
    <w:rsid w:val="00C75206"/>
    <w:rsid w:val="00C84242"/>
    <w:rsid w:val="00C85184"/>
    <w:rsid w:val="00C92FC8"/>
    <w:rsid w:val="00C932EF"/>
    <w:rsid w:val="00C949B7"/>
    <w:rsid w:val="00C95BF2"/>
    <w:rsid w:val="00CB1790"/>
    <w:rsid w:val="00CB565D"/>
    <w:rsid w:val="00CC063E"/>
    <w:rsid w:val="00CC4924"/>
    <w:rsid w:val="00CC551E"/>
    <w:rsid w:val="00CC6857"/>
    <w:rsid w:val="00CC783B"/>
    <w:rsid w:val="00CD0AEB"/>
    <w:rsid w:val="00CD123A"/>
    <w:rsid w:val="00CD194E"/>
    <w:rsid w:val="00CD23FB"/>
    <w:rsid w:val="00CD7F05"/>
    <w:rsid w:val="00CE0007"/>
    <w:rsid w:val="00CE1D9B"/>
    <w:rsid w:val="00CE31E5"/>
    <w:rsid w:val="00CE40A7"/>
    <w:rsid w:val="00CF0BE0"/>
    <w:rsid w:val="00CF6295"/>
    <w:rsid w:val="00D04227"/>
    <w:rsid w:val="00D0429F"/>
    <w:rsid w:val="00D05789"/>
    <w:rsid w:val="00D14605"/>
    <w:rsid w:val="00D20839"/>
    <w:rsid w:val="00D21D22"/>
    <w:rsid w:val="00D252CB"/>
    <w:rsid w:val="00D261EE"/>
    <w:rsid w:val="00D30317"/>
    <w:rsid w:val="00D3078B"/>
    <w:rsid w:val="00D32656"/>
    <w:rsid w:val="00D32CAB"/>
    <w:rsid w:val="00D43599"/>
    <w:rsid w:val="00D46AD5"/>
    <w:rsid w:val="00D50708"/>
    <w:rsid w:val="00D54857"/>
    <w:rsid w:val="00D554F0"/>
    <w:rsid w:val="00D75917"/>
    <w:rsid w:val="00D83EDF"/>
    <w:rsid w:val="00D8470E"/>
    <w:rsid w:val="00D862AA"/>
    <w:rsid w:val="00D92E15"/>
    <w:rsid w:val="00D944FE"/>
    <w:rsid w:val="00D97706"/>
    <w:rsid w:val="00DA70E5"/>
    <w:rsid w:val="00DB0220"/>
    <w:rsid w:val="00DB29AA"/>
    <w:rsid w:val="00DC4F5D"/>
    <w:rsid w:val="00DC6D3C"/>
    <w:rsid w:val="00DD12EC"/>
    <w:rsid w:val="00DD290B"/>
    <w:rsid w:val="00DD5FF8"/>
    <w:rsid w:val="00DD6356"/>
    <w:rsid w:val="00DD787C"/>
    <w:rsid w:val="00DE25D4"/>
    <w:rsid w:val="00DE3859"/>
    <w:rsid w:val="00DE781A"/>
    <w:rsid w:val="00DF11DF"/>
    <w:rsid w:val="00DF4D45"/>
    <w:rsid w:val="00DF6E68"/>
    <w:rsid w:val="00E06CAC"/>
    <w:rsid w:val="00E13C8E"/>
    <w:rsid w:val="00E15DF5"/>
    <w:rsid w:val="00E179A7"/>
    <w:rsid w:val="00E20E95"/>
    <w:rsid w:val="00E21095"/>
    <w:rsid w:val="00E312F5"/>
    <w:rsid w:val="00E35F27"/>
    <w:rsid w:val="00E40221"/>
    <w:rsid w:val="00E4638A"/>
    <w:rsid w:val="00E50DD1"/>
    <w:rsid w:val="00E556D8"/>
    <w:rsid w:val="00E5699A"/>
    <w:rsid w:val="00E648D0"/>
    <w:rsid w:val="00E653E7"/>
    <w:rsid w:val="00E705E6"/>
    <w:rsid w:val="00E7490F"/>
    <w:rsid w:val="00E85B82"/>
    <w:rsid w:val="00E91A92"/>
    <w:rsid w:val="00E93A7B"/>
    <w:rsid w:val="00EA099A"/>
    <w:rsid w:val="00EA5BD8"/>
    <w:rsid w:val="00EA6B8D"/>
    <w:rsid w:val="00EA6E10"/>
    <w:rsid w:val="00EB3BC6"/>
    <w:rsid w:val="00EB7AA5"/>
    <w:rsid w:val="00EB7F26"/>
    <w:rsid w:val="00EC4F53"/>
    <w:rsid w:val="00EC5F0C"/>
    <w:rsid w:val="00ED118B"/>
    <w:rsid w:val="00ED6735"/>
    <w:rsid w:val="00ED744D"/>
    <w:rsid w:val="00EE1711"/>
    <w:rsid w:val="00EE2480"/>
    <w:rsid w:val="00EE7ECB"/>
    <w:rsid w:val="00EF287D"/>
    <w:rsid w:val="00EF3655"/>
    <w:rsid w:val="00F02671"/>
    <w:rsid w:val="00F06756"/>
    <w:rsid w:val="00F06A2B"/>
    <w:rsid w:val="00F1179E"/>
    <w:rsid w:val="00F125C2"/>
    <w:rsid w:val="00F2207F"/>
    <w:rsid w:val="00F23C7C"/>
    <w:rsid w:val="00F304E3"/>
    <w:rsid w:val="00F32B31"/>
    <w:rsid w:val="00F45C32"/>
    <w:rsid w:val="00F501B1"/>
    <w:rsid w:val="00F538CD"/>
    <w:rsid w:val="00F57D1C"/>
    <w:rsid w:val="00F6061D"/>
    <w:rsid w:val="00F6128D"/>
    <w:rsid w:val="00F63899"/>
    <w:rsid w:val="00F66EF4"/>
    <w:rsid w:val="00F67330"/>
    <w:rsid w:val="00F726F8"/>
    <w:rsid w:val="00F77D04"/>
    <w:rsid w:val="00F8063D"/>
    <w:rsid w:val="00F814F2"/>
    <w:rsid w:val="00F8629C"/>
    <w:rsid w:val="00F87FC7"/>
    <w:rsid w:val="00F96F8A"/>
    <w:rsid w:val="00FA04A8"/>
    <w:rsid w:val="00FA3379"/>
    <w:rsid w:val="00FA3F9C"/>
    <w:rsid w:val="00FA73CF"/>
    <w:rsid w:val="00FB2381"/>
    <w:rsid w:val="00FB2EC5"/>
    <w:rsid w:val="00FB5AA3"/>
    <w:rsid w:val="00FB69B7"/>
    <w:rsid w:val="00FB7A49"/>
    <w:rsid w:val="00FD0CDC"/>
    <w:rsid w:val="00FD289E"/>
    <w:rsid w:val="00FD4A0B"/>
    <w:rsid w:val="00FD4C34"/>
    <w:rsid w:val="00FE1D4A"/>
    <w:rsid w:val="00FE3CF7"/>
    <w:rsid w:val="00FE7494"/>
    <w:rsid w:val="00FF0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662AA"/>
  <w15:chartTrackingRefBased/>
  <w15:docId w15:val="{14020AA6-A6CB-4AA9-BBBB-3759EB00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3E6E"/>
    <w:rPr>
      <w:color w:val="0563C1" w:themeColor="hyperlink"/>
      <w:u w:val="single"/>
    </w:rPr>
  </w:style>
  <w:style w:type="table" w:styleId="TableGrid">
    <w:name w:val="Table Grid"/>
    <w:basedOn w:val="TableNormal"/>
    <w:rsid w:val="00397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97C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0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www.tagschola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gscholars.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Dascal</dc:creator>
  <cp:keywords/>
  <dc:description/>
  <cp:lastModifiedBy>Jonathan Dascal</cp:lastModifiedBy>
  <cp:revision>2</cp:revision>
  <dcterms:created xsi:type="dcterms:W3CDTF">2025-02-11T23:03:00Z</dcterms:created>
  <dcterms:modified xsi:type="dcterms:W3CDTF">2025-02-11T23:03:00Z</dcterms:modified>
</cp:coreProperties>
</file>